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DA1D" w14:textId="2446D951" w:rsidR="00FA2EED" w:rsidRPr="00FA2EED" w:rsidRDefault="00FA2EED" w:rsidP="00FA2EED">
      <w:pPr>
        <w:widowControl w:val="0"/>
        <w:spacing w:line="276" w:lineRule="auto"/>
        <w:rPr>
          <w:rFonts w:ascii="Arial Narrow" w:hAnsi="Arial Narrow"/>
          <w:caps/>
          <w:sz w:val="20"/>
          <w:szCs w:val="20"/>
        </w:rPr>
      </w:pPr>
    </w:p>
    <w:p w14:paraId="6D480937" w14:textId="1321B5E6" w:rsidR="00D27D6E" w:rsidRDefault="00D27D6E" w:rsidP="00FA2EED">
      <w:pPr>
        <w:widowControl w:val="0"/>
        <w:spacing w:after="0" w:line="240" w:lineRule="auto"/>
        <w:jc w:val="center"/>
        <w:rPr>
          <w:rFonts w:ascii="Tw Cen MT Condensed" w:hAnsi="Tw Cen MT Condensed"/>
          <w:sz w:val="32"/>
          <w:szCs w:val="20"/>
        </w:rPr>
      </w:pPr>
      <w:r>
        <w:rPr>
          <w:noProof/>
        </w:rPr>
        <mc:AlternateContent>
          <mc:Choice Requires="wpg">
            <w:drawing>
              <wp:anchor distT="0" distB="0" distL="114300" distR="114300" simplePos="0" relativeHeight="251659264" behindDoc="0" locked="0" layoutInCell="1" allowOverlap="1" wp14:anchorId="00CD677F" wp14:editId="6F9675F9">
                <wp:simplePos x="0" y="0"/>
                <wp:positionH relativeFrom="column">
                  <wp:posOffset>364490</wp:posOffset>
                </wp:positionH>
                <wp:positionV relativeFrom="paragraph">
                  <wp:posOffset>182245</wp:posOffset>
                </wp:positionV>
                <wp:extent cx="1490345" cy="1071245"/>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10"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1"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33"/>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6" name="AutoShape 34"/>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8.7pt;margin-top:14.35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">
                <v:rect id="Rectangle 28"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o:lock v:ext="edit" shapetype="t"/>
                  <v:textbox inset="2.88pt,2.88pt,2.88pt,2.88pt"/>
                </v:rect>
                <v:rect id="Rectangle 29"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KbMAA&#10;AADbAAAADwAAAGRycy9kb3ducmV2LnhtbERPTYvCMBC9C/sfwix401RRkWoUWRD0JFbd9Tg0s013&#10;m0lpotZ/bwTB2zze58yXra3ElRpfOlYw6CcgiHOnSy4UHA/r3hSED8gaK8ek4E4elouPzhxT7W68&#10;p2sWChFD2KeowIRQp1L63JBF33c1ceR+XWMxRNgUUjd4i+G2ksMkmUiLJccGgzV9Gcr/s4tVUA/b&#10;v922upgRH+x9/L06n7KfkVLdz3Y1AxGoDW/xy73Rcf4A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RKbMAAAADbAAAADwAAAAAAAAAAAAAAAACYAgAAZHJzL2Rvd25y&#10;ZXYueG1sUEsFBgAAAAAEAAQA9QAAAIUD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4hOcEAAADbAAAADwAAAGRycy9kb3ducmV2LnhtbERP24rCMBB9X/Afwgi+ramK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iE5wQAAANsAAAAPAAAAAAAAAAAAAAAA&#10;AKECAABkcnMvZG93bnJldi54bWxQSwUGAAAAAAQABAD5AAAAjwMAAAAA&#10;" strokecolor="#cc9" strokeweight="2pt">
                  <v:shadow color="#ccc"/>
                </v:line>
                <v:line id="Line 32"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5TcEAAADbAAAADwAAAGRycy9kb3ducmV2LnhtbERP24rCMBB9X/Afwgi+rami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57lNwQAAANsAAAAPAAAAAAAAAAAAAAAA&#10;AKECAABkcnMvZG93bnJldi54bWxQSwUGAAAAAAQABAD5AAAAjwMAAAAA&#10;" strokecolor="#cc9" strokeweight="2pt">
                  <v:shadow color="#ccc"/>
                </v:line>
                <v:shape id="AutoShape 33"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jHsMA&#10;AADbAAAADwAAAGRycy9kb3ducmV2LnhtbERP32vCMBB+F/Y/hBvsZWjqQNk6YykTQRwKc4KvZ3Nr&#10;y5pLSVJb/3szGPh2H9/PW2SDacSFnK8tK5hOEhDEhdU1lwqO3+vxKwgfkDU2lknBlTxky4fRAlNt&#10;e/6iyyGUIoawT1FBFUKbSumLigz6iW2JI/djncEQoSuldtjHcNPIlySZS4M1x4YKW/qoqPg9dEbB&#10;526+2u7f3CY/rc+udrvnvvOdUk+PQ/4OItAQ7uJ/90bH+TP4+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jHsMAAADbAAAADwAAAAAAAAAAAAAAAACYAgAAZHJzL2Rv&#10;d25yZXYueG1sUEsFBgAAAAAEAAQA9QAAAIgDA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34"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RbMEA&#10;AADbAAAADwAAAGRycy9kb3ducmV2LnhtbERPTYvCMBC9L/gfwgje1tRFylKNoqLgwcu6HvQ2NGNa&#10;bCalydrWX28WBG/zeJ8zX3a2EndqfOlYwWScgCDOnS7ZKDj97j6/QfiArLFyTAp68rBcDD7mmGnX&#10;8g/dj8GIGMI+QwVFCHUmpc8LsujHriaO3NU1FkOEjZG6wTaG20p+JUkqLZYcGwqsaVNQfjv+WQXt&#10;Zbs15vxYX3p97W7ndHKY9julRsNuNQMRqAtv8cu913F+Cv+/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UWzBAAAA2wAAAA8AAAAAAAAAAAAAAAAAmAIAAGRycy9kb3du&#10;cmV2LnhtbFBLBQYAAAAABAAEAPUAAACGAw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p>
    <w:p w14:paraId="7A38B230" w14:textId="2D8FE49B" w:rsidR="00D27D6E" w:rsidRDefault="00D27D6E" w:rsidP="00FA2EED">
      <w:pPr>
        <w:widowControl w:val="0"/>
        <w:spacing w:after="0" w:line="240" w:lineRule="auto"/>
        <w:jc w:val="center"/>
        <w:rPr>
          <w:rFonts w:ascii="Tw Cen MT Condensed" w:hAnsi="Tw Cen MT Condensed"/>
          <w:sz w:val="32"/>
          <w:szCs w:val="20"/>
        </w:rPr>
      </w:pPr>
      <w:r>
        <w:rPr>
          <w:noProof/>
        </w:rPr>
        <mc:AlternateContent>
          <mc:Choice Requires="wpg">
            <w:drawing>
              <wp:anchor distT="0" distB="0" distL="114300" distR="114300" simplePos="0" relativeHeight="251660288" behindDoc="0" locked="0" layoutInCell="1" allowOverlap="1" wp14:anchorId="4A92B5E1" wp14:editId="0441E78D">
                <wp:simplePos x="0" y="0"/>
                <wp:positionH relativeFrom="column">
                  <wp:posOffset>7391400</wp:posOffset>
                </wp:positionH>
                <wp:positionV relativeFrom="paragraph">
                  <wp:posOffset>20955</wp:posOffset>
                </wp:positionV>
                <wp:extent cx="1489710" cy="975995"/>
                <wp:effectExtent l="0" t="0" r="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2"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41"/>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8" name="AutoShape 42"/>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82pt;margin-top:1.65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">
                <v:rect id="Rectangle 36"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rect id="Rectangle 37"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4UsMA&#10;AADaAAAADwAAAGRycy9kb3ducmV2LnhtbESPT2vCQBTE74V+h+UVvNVNrRWJboIUCvUkxr/HR/Y1&#10;mzb7NmRXjd/eFQoeh5n5DTPPe9uIM3W+dqzgbZiAIC6drrlSsN18vU5B+ICssXFMCq7kIc+en+aY&#10;anfhNZ2LUIkIYZ+iAhNCm0rpS0MW/dC1xNH7cZ3FEGVXSd3hJcJtI0dJMpEWa44LBlv6NFT+FSer&#10;oB31v6tlczJj3tjrx35x3BWHsVKDl34xAxGoD4/wf/tbK3iH+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j4UsMAAADaAAAADwAAAAAAAAAAAAAAAACYAgAAZHJzL2Rv&#10;d25yZXYueG1sUEsFBgAAAAAEAAQA9QAAAIgD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jk8IA&#10;AADaAAAADwAAAGRycy9kb3ducmV2LnhtbESPT4vCMBTE78J+h/AWvGmqi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GOTwgAAANoAAAAPAAAAAAAAAAAAAAAAAJgCAABkcnMvZG93&#10;bnJldi54bWxQSwUGAAAAAAQABAD1AAAAhwM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1i8IAAADaAAAADwAAAGRycy9kb3ducmV2LnhtbESP3YrCMBSE74V9h3AW9k7TFfyrprII&#10;iuDFYvUBDs2xrW1OShNr16c3C4KXw8x8w6zWvalFR60rLSv4HkUgiDOrS84VnE/b4RyE88gaa8uk&#10;4I8crJOPwQpjbe98pC71uQgQdjEqKLxvYildVpBBN7INcfAutjXog2xzqVu8B7ip5TiKptJgyWGh&#10;wIY2BWVVejMKZnS45c72k+p6Wox3v92j29qHUl+f/c8ShKfev8Ov9l4rmMD/lXAD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o1i8IAAADaAAAADwAAAAAAAAAAAAAA&#10;AAChAgAAZHJzL2Rvd25yZXYueG1sUEsFBgAAAAAEAAQA+QAAAJADAAAAAA==&#10;" strokecolor="#cc9" strokeweight="2pt">
                  <v:shadow color="#ccc"/>
                </v:line>
                <v:line id="Line 40"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MIAAADaAAAADwAAAGRycy9kb3ducmV2LnhtbESP3YrCMBSE74V9h3AW9k7TFdaf2iiL&#10;oAheiNUHODTHtrY5KU2s1ac3wsJeDjPzDZOselOLjlpXWlbwPYpAEGdWl5wrOJ82wxkI55E11pZJ&#10;wYMcrJYfgwRjbe98pC71uQgQdjEqKLxvYildVpBBN7INcfAutjXog2xzqVu8B7ip5TiKJtJgyWGh&#10;wIbWBWVVejMKprS/5c72P9X1NB9vD92z29inUl+f/e8ChKfe/4f/2jutYALvK+EG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r/MIAAADaAAAADwAAAAAAAAAAAAAA&#10;AAChAgAAZHJzL2Rvd25yZXYueG1sUEsFBgAAAAAEAAQA+QAAAJADAAAAAA==&#10;" strokecolor="#cc9" strokeweight="2pt">
                  <v:shadow color="#ccc"/>
                </v:line>
                <v:shape id="AutoShape 41"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j8QA&#10;AADaAAAADwAAAGRycy9kb3ducmV2LnhtbESPQWvCQBSE7wX/w/IKXkQ39aBtdBWxCFJRqBW8PrPP&#10;JDT7NuxuTPrvXUHocZiZb5j5sjOVuJHzpWUFb6MEBHFmdcm5gtPPZvgOwgdkjZVlUvBHHpaL3ssc&#10;U21b/qbbMeQiQtinqKAIoU6l9FlBBv3I1sTRu1pnMETpcqkdthFuKjlOkok0WHJcKLCmdUHZ77Ex&#10;Cnb7yefX4cNtV+fNxZVuP2gb3yjVf+1WMxCBu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RPo/EAAAA2gAAAA8AAAAAAAAAAAAAAAAAmAIAAGRycy9k&#10;b3ducmV2LnhtbFBLBQYAAAAABAAEAPUAAACJAw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42"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FEb8A&#10;AADaAAAADwAAAGRycy9kb3ducmV2LnhtbERPTYvCMBC9C/6HMII3TRUR6RpFRcGDl9U96G1oxrTY&#10;TEoTbeuv3xwEj4/3vVy3thQvqn3hWMFknIAgzpwu2Cj4uxxGCxA+IGssHZOCjjysV/3eElPtGv6l&#10;1zkYEUPYp6ggD6FKpfRZThb92FXEkbu72mKIsDZS19jEcFvKaZLMpcWCY0OOFe1yyh7np1XQ3PZ7&#10;Y67v7a3T9/ZxnU9Os+6g1HDQbn5ABGrDV/xxH7WCuDVeiT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twURvwAAANoAAAAPAAAAAAAAAAAAAAAAAJgCAABkcnMvZG93bnJl&#10;di54bWxQSwUGAAAAAAQABAD1AAAAhAM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p>
    <w:p w14:paraId="6AF056A9" w14:textId="7330ADFE" w:rsidR="00FA2EED" w:rsidRPr="00FA2EED" w:rsidRDefault="00FA2EED" w:rsidP="00FA2EED">
      <w:pPr>
        <w:widowControl w:val="0"/>
        <w:spacing w:after="0" w:line="240" w:lineRule="auto"/>
        <w:jc w:val="center"/>
        <w:rPr>
          <w:rFonts w:ascii="Tw Cen MT Condensed" w:hAnsi="Tw Cen MT Condensed"/>
          <w:sz w:val="32"/>
          <w:szCs w:val="20"/>
        </w:rPr>
      </w:pPr>
      <w:r w:rsidRPr="00FA2EED">
        <w:rPr>
          <w:rFonts w:ascii="Tw Cen MT Condensed" w:hAnsi="Tw Cen MT Condensed"/>
          <w:sz w:val="32"/>
          <w:szCs w:val="20"/>
        </w:rPr>
        <w:t xml:space="preserve">Patient’s Rights and Notification of </w:t>
      </w:r>
    </w:p>
    <w:p w14:paraId="21398037" w14:textId="77777777" w:rsidR="00FA2EED" w:rsidRPr="00FA2EED" w:rsidRDefault="00FA2EED" w:rsidP="00FA2EED">
      <w:pPr>
        <w:widowControl w:val="0"/>
        <w:spacing w:after="0" w:line="240" w:lineRule="auto"/>
        <w:jc w:val="center"/>
        <w:rPr>
          <w:rFonts w:ascii="Tw Cen MT Condensed" w:hAnsi="Tw Cen MT Condensed"/>
          <w:sz w:val="32"/>
          <w:szCs w:val="20"/>
        </w:rPr>
      </w:pPr>
      <w:r w:rsidRPr="00FA2EED">
        <w:rPr>
          <w:rFonts w:ascii="Tw Cen MT Condensed" w:hAnsi="Tw Cen MT Condensed"/>
          <w:sz w:val="32"/>
          <w:szCs w:val="20"/>
        </w:rPr>
        <w:t>Physician Ownership</w:t>
      </w:r>
    </w:p>
    <w:p w14:paraId="35F88A55" w14:textId="77777777" w:rsidR="00FA2EED" w:rsidRPr="00FA2EED" w:rsidRDefault="00FA2EED" w:rsidP="00FA2EED">
      <w:pPr>
        <w:widowControl w:val="0"/>
        <w:rPr>
          <w:rFonts w:ascii="Arial Narrow" w:hAnsi="Arial Narrow"/>
          <w:b/>
          <w:bCs/>
          <w:color w:val="FF3300"/>
          <w:sz w:val="20"/>
          <w:szCs w:val="20"/>
        </w:rPr>
      </w:pPr>
      <w:r w:rsidRPr="00FA2EED">
        <w:rPr>
          <w:sz w:val="20"/>
          <w:szCs w:val="20"/>
        </w:rPr>
        <w:t> </w:t>
      </w:r>
    </w:p>
    <w:p w14:paraId="6C9CF6B2" w14:textId="77777777" w:rsidR="00D27D6E" w:rsidRDefault="00D27D6E" w:rsidP="00FA2EED">
      <w:pPr>
        <w:widowControl w:val="0"/>
        <w:spacing w:line="276" w:lineRule="auto"/>
        <w:rPr>
          <w:rFonts w:ascii="Arial Narrow" w:hAnsi="Arial Narrow"/>
          <w:bCs/>
          <w:caps/>
          <w:sz w:val="20"/>
          <w:szCs w:val="20"/>
        </w:rPr>
      </w:pPr>
    </w:p>
    <w:p w14:paraId="5CB10266" w14:textId="77777777" w:rsidR="00D27D6E" w:rsidRDefault="00D27D6E" w:rsidP="00FA2EED">
      <w:pPr>
        <w:widowControl w:val="0"/>
        <w:spacing w:line="276" w:lineRule="auto"/>
        <w:rPr>
          <w:rFonts w:ascii="Arial Narrow" w:hAnsi="Arial Narrow"/>
          <w:bCs/>
          <w:caps/>
          <w:sz w:val="20"/>
          <w:szCs w:val="20"/>
        </w:rPr>
      </w:pPr>
    </w:p>
    <w:p w14:paraId="1ADFBC3E" w14:textId="77777777" w:rsidR="00FA2EED" w:rsidRPr="00FA2EED" w:rsidRDefault="00FA2EED" w:rsidP="00FA2EED">
      <w:pPr>
        <w:widowControl w:val="0"/>
        <w:spacing w:line="276" w:lineRule="auto"/>
        <w:rPr>
          <w:rFonts w:ascii="Arial Narrow" w:hAnsi="Arial Narrow"/>
          <w:bCs/>
          <w:caps/>
          <w:sz w:val="20"/>
          <w:szCs w:val="20"/>
        </w:rPr>
      </w:pPr>
      <w:r w:rsidRPr="00FA2EED">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14455671" w14:textId="77777777" w:rsidR="00FA2EED" w:rsidRPr="00FA2EED" w:rsidRDefault="00FA2EED" w:rsidP="00FA2EED">
      <w:pPr>
        <w:widowControl w:val="0"/>
        <w:rPr>
          <w:rFonts w:ascii="Arial Narrow" w:hAnsi="Arial Narrow"/>
          <w:caps/>
          <w:sz w:val="20"/>
          <w:szCs w:val="20"/>
          <w:u w:val="single"/>
        </w:rPr>
      </w:pPr>
      <w:r w:rsidRPr="00FA2EED">
        <w:rPr>
          <w:rFonts w:ascii="Arial Narrow" w:hAnsi="Arial Narrow"/>
          <w:b/>
          <w:bCs/>
          <w:caps/>
          <w:sz w:val="20"/>
          <w:szCs w:val="20"/>
          <w:u w:val="single"/>
        </w:rPr>
        <w:t>Patient’S Rights</w:t>
      </w:r>
      <w:r w:rsidRPr="00FA2EED">
        <w:rPr>
          <w:rFonts w:ascii="Arial Narrow" w:hAnsi="Arial Narrow"/>
          <w:b/>
          <w:caps/>
          <w:sz w:val="20"/>
          <w:szCs w:val="20"/>
          <w:u w:val="single"/>
        </w:rPr>
        <w:t>:</w:t>
      </w:r>
      <w:r w:rsidRPr="00FA2EED">
        <w:rPr>
          <w:rFonts w:ascii="Arial Narrow" w:hAnsi="Arial Narrow"/>
          <w:caps/>
          <w:sz w:val="20"/>
          <w:szCs w:val="20"/>
          <w:u w:val="single"/>
        </w:rPr>
        <w:t xml:space="preserve">    </w:t>
      </w:r>
    </w:p>
    <w:p w14:paraId="4311DE34" w14:textId="77777777" w:rsidR="00FA2EED" w:rsidRPr="00FA2EED" w:rsidRDefault="00FA2EED" w:rsidP="00FA2EED">
      <w:pPr>
        <w:numPr>
          <w:ilvl w:val="0"/>
          <w:numId w:val="8"/>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To ensure that the rights and responsibilities of patients are communicated and respected throughout the patient’s care experience at the surgery center</w:t>
      </w:r>
    </w:p>
    <w:p w14:paraId="1F8650BA"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Exercise these rights without regard to sex or cultural, economic, educational, or religious background or the source of payment for his/her care.</w:t>
      </w:r>
    </w:p>
    <w:p w14:paraId="7ED3AF41"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To be treated with respect, consideration, and dignity.</w:t>
      </w:r>
    </w:p>
    <w:p w14:paraId="19F75FF4"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To be provided with appropriate personal privacy, care in a safe setting and freedom from all forms of abuse and harassment.</w:t>
      </w:r>
    </w:p>
    <w:p w14:paraId="4228D98D"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Knowledge of the name of the physician who has primary responsibility for coordinating his/her care and the names and professional relationships of other healthcare providers who will see him/her.</w:t>
      </w:r>
    </w:p>
    <w:p w14:paraId="342EBBC2"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Receive information from his/her physician about your illness, his/her course of treatment and the prospects for recovery in a manner that will be understood by the patient and/or patient representative/surrogate.</w:t>
      </w:r>
    </w:p>
    <w:p w14:paraId="7FE5CA87"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Receive as much information from you physician about any proposed treatment or procedure as he/she may need in order to give informed consent or to refuse this course of treatment.  Except in emergencies this information shall include a description of the procedure or treatment, the medically significant risks involved in each, and to know the name of the person who will carry out the procedure or treatment.</w:t>
      </w:r>
    </w:p>
    <w:p w14:paraId="2D97A111"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Actively participate in decisions regarding his/her medical care to the extent permitted by law; this includes the right to refuse treatment or change his/her primary physician.</w:t>
      </w:r>
    </w:p>
    <w:p w14:paraId="2D0AE4F7"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Disclosures and records are treated confidentially, except when required by law, patients are given the opportunity to approve or refuse their release.</w:t>
      </w:r>
    </w:p>
    <w:p w14:paraId="15FE9EC4"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Information for the provision of after-hour and emergency care.</w:t>
      </w:r>
    </w:p>
    <w:p w14:paraId="641D802B"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Information regarding fees for service, payment policies and financial obligations.</w:t>
      </w:r>
    </w:p>
    <w:p w14:paraId="5ACAEFF3"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decline participation in experimental or trial studies.</w:t>
      </w:r>
    </w:p>
    <w:p w14:paraId="3664208F"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receive marketing or advertising materials that reflect the services of the center in a way which is not misleading.</w:t>
      </w:r>
    </w:p>
    <w:p w14:paraId="3A41DB47"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express concerns and receive a response to inquiries in a timely fashion.</w:t>
      </w:r>
    </w:p>
    <w:p w14:paraId="0B85F7A8"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self-determination including the right to accept or to refuse treatment and the right to formulate an Advance Healthcare Directive and understand the facility’s policy and state regulations regarding Advance healthcare Directives</w:t>
      </w:r>
    </w:p>
    <w:p w14:paraId="2D7A98BC" w14:textId="77777777" w:rsidR="00FA2EED" w:rsidRPr="00FA2EED" w:rsidRDefault="00FA2EED" w:rsidP="00FA2EED">
      <w:pPr>
        <w:numPr>
          <w:ilvl w:val="0"/>
          <w:numId w:val="7"/>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lastRenderedPageBreak/>
        <w:t>The right to know and understand what to expect related to their care and treatment.</w:t>
      </w:r>
    </w:p>
    <w:p w14:paraId="534240AF" w14:textId="77777777" w:rsidR="00FA2EED" w:rsidRPr="00FA2EED" w:rsidRDefault="00FA2EED" w:rsidP="00FA2EED">
      <w:pPr>
        <w:numPr>
          <w:ilvl w:val="0"/>
          <w:numId w:val="7"/>
        </w:numPr>
        <w:autoSpaceDE w:val="0"/>
        <w:autoSpaceDN w:val="0"/>
        <w:adjustRightInd w:val="0"/>
        <w:spacing w:before="120" w:line="240" w:lineRule="auto"/>
        <w:ind w:left="490"/>
        <w:rPr>
          <w:rFonts w:ascii="Arial Narrow" w:hAnsi="Arial Narrow"/>
          <w:noProof/>
          <w:color w:val="auto"/>
          <w:kern w:val="0"/>
          <w:sz w:val="20"/>
          <w:szCs w:val="20"/>
        </w:rPr>
      </w:pPr>
      <w:r w:rsidRPr="00FA2EED">
        <w:rPr>
          <w:rFonts w:ascii="Arial Narrow" w:hAnsi="Arial Narrow"/>
          <w:noProof/>
          <w:color w:val="auto"/>
          <w:kern w:val="0"/>
          <w:sz w:val="20"/>
          <w:szCs w:val="20"/>
        </w:rPr>
        <w:t>Access protective and advocacy services or have these services accessed on the patient’s behalf.</w:t>
      </w:r>
    </w:p>
    <w:p w14:paraId="2FB851FE" w14:textId="77777777" w:rsidR="00FA2EED" w:rsidRPr="00FA2EED" w:rsidRDefault="00FA2EED" w:rsidP="00FA2EED">
      <w:pPr>
        <w:widowControl w:val="0"/>
        <w:numPr>
          <w:ilvl w:val="0"/>
          <w:numId w:val="7"/>
        </w:numPr>
        <w:spacing w:line="240" w:lineRule="auto"/>
        <w:ind w:left="490"/>
        <w:rPr>
          <w:rFonts w:ascii="Arial Narrow" w:hAnsi="Arial Narrow"/>
          <w:color w:val="auto"/>
          <w:sz w:val="20"/>
          <w:szCs w:val="20"/>
        </w:rPr>
      </w:pPr>
      <w:r w:rsidRPr="00FA2EED">
        <w:rPr>
          <w:rFonts w:ascii="Arial Narrow" w:hAnsi="Arial Narrow"/>
          <w:color w:val="auto"/>
          <w:sz w:val="20"/>
          <w:szCs w:val="20"/>
        </w:rPr>
        <w:t>When it is medically inadvisable to give such information to a patient, the information is provided to a person designated by the patient, or to a legally authorized person.</w:t>
      </w:r>
    </w:p>
    <w:p w14:paraId="4D2E3DA3" w14:textId="77777777" w:rsidR="00FA2EED" w:rsidRPr="00FA2EED" w:rsidRDefault="00FA2EED" w:rsidP="00FA2EED">
      <w:pPr>
        <w:widowControl w:val="0"/>
        <w:numPr>
          <w:ilvl w:val="0"/>
          <w:numId w:val="7"/>
        </w:numPr>
        <w:spacing w:line="240" w:lineRule="auto"/>
        <w:ind w:left="490"/>
        <w:rPr>
          <w:rFonts w:ascii="Arial Narrow" w:hAnsi="Arial Narrow"/>
          <w:color w:val="auto"/>
          <w:sz w:val="20"/>
          <w:szCs w:val="20"/>
        </w:rPr>
      </w:pPr>
      <w:r w:rsidRPr="00FA2EED">
        <w:rPr>
          <w:rFonts w:ascii="Arial Narrow" w:hAnsi="Arial Narrow"/>
          <w:color w:val="auto"/>
          <w:sz w:val="20"/>
          <w:szCs w:val="20"/>
        </w:rPr>
        <w:t xml:space="preserve">Be advised of the facility’s grievance process, should the patient or patient’s representative or surrogate wish to communicate a concern regarding the quality of the care he or she receives.  Notification of the grievance process includes: whom to contact to file a grievance, and that he or she will be provided with a written notice of the grievance determination that contains the name of the facility’s contact person, the steps taken on his or her behalf to investigate the grievance, the results of the grievance and the grievance completion date. </w:t>
      </w:r>
    </w:p>
    <w:p w14:paraId="01FF712F" w14:textId="77777777" w:rsidR="00FA2EED" w:rsidRPr="00FA2EED" w:rsidRDefault="00FA2EED" w:rsidP="00FA2EED">
      <w:pPr>
        <w:widowControl w:val="0"/>
        <w:numPr>
          <w:ilvl w:val="0"/>
          <w:numId w:val="7"/>
        </w:numPr>
        <w:spacing w:line="240" w:lineRule="auto"/>
        <w:ind w:left="490"/>
        <w:rPr>
          <w:rFonts w:ascii="Arial Narrow" w:hAnsi="Arial Narrow"/>
          <w:color w:val="auto"/>
          <w:sz w:val="20"/>
          <w:szCs w:val="20"/>
        </w:rPr>
      </w:pPr>
      <w:r w:rsidRPr="00FA2EED">
        <w:rPr>
          <w:rFonts w:ascii="Arial Narrow" w:hAnsi="Arial Narrow"/>
          <w:color w:val="auto"/>
          <w:sz w:val="20"/>
          <w:szCs w:val="20"/>
        </w:rPr>
        <w:t>To leave the facility even against the advice of his/her physician.</w:t>
      </w:r>
    </w:p>
    <w:p w14:paraId="3FA5B8D1" w14:textId="77777777" w:rsidR="00FA2EED" w:rsidRPr="00FA2EED" w:rsidRDefault="00FA2EED" w:rsidP="00FA2EED">
      <w:pPr>
        <w:widowControl w:val="0"/>
        <w:numPr>
          <w:ilvl w:val="0"/>
          <w:numId w:val="7"/>
        </w:numPr>
        <w:spacing w:line="240" w:lineRule="auto"/>
        <w:ind w:left="490"/>
        <w:rPr>
          <w:rFonts w:ascii="Arial Narrow" w:hAnsi="Arial Narrow"/>
          <w:color w:val="auto"/>
          <w:sz w:val="20"/>
          <w:szCs w:val="20"/>
        </w:rPr>
      </w:pPr>
      <w:r w:rsidRPr="00FA2EED">
        <w:rPr>
          <w:rFonts w:ascii="Arial Narrow" w:hAnsi="Arial Narrow"/>
          <w:color w:val="auto"/>
          <w:sz w:val="20"/>
          <w:szCs w:val="20"/>
        </w:rPr>
        <w:t>To have all patients’ rights apply to the person who may have legal responsibility to make decisions regarding medical care on behalf of the patient. All personnel shall observe these patient’s rights.</w:t>
      </w:r>
    </w:p>
    <w:p w14:paraId="53B0123A" w14:textId="77777777" w:rsidR="00FA2EED" w:rsidRPr="00FA2EED" w:rsidRDefault="00FA2EED" w:rsidP="00FA2EED">
      <w:pPr>
        <w:widowControl w:val="0"/>
        <w:numPr>
          <w:ilvl w:val="0"/>
          <w:numId w:val="7"/>
        </w:numPr>
        <w:spacing w:line="240" w:lineRule="auto"/>
        <w:ind w:left="490"/>
        <w:rPr>
          <w:rFonts w:ascii="Arial Narrow" w:hAnsi="Arial Narrow"/>
          <w:color w:val="auto"/>
          <w:sz w:val="20"/>
          <w:szCs w:val="20"/>
        </w:rPr>
      </w:pPr>
      <w:r w:rsidRPr="00FA2EED">
        <w:rPr>
          <w:rFonts w:ascii="Arial Narrow" w:hAnsi="Arial Narrow"/>
          <w:color w:val="auto"/>
          <w:sz w:val="20"/>
          <w:szCs w:val="20"/>
        </w:rPr>
        <w:t>To be informed of any research or experimental treatment or drugs and to refuse participation without compromise to the patient’s usual care. The patient’s written consent for participation in research shall be obtained and retained in his/ her patient record.</w:t>
      </w:r>
    </w:p>
    <w:p w14:paraId="24B825EC" w14:textId="77777777" w:rsidR="00FA2EED" w:rsidRPr="00FA2EED" w:rsidRDefault="00FA2EED" w:rsidP="00FA2EED">
      <w:pPr>
        <w:widowControl w:val="0"/>
        <w:numPr>
          <w:ilvl w:val="0"/>
          <w:numId w:val="7"/>
        </w:numPr>
        <w:spacing w:line="240" w:lineRule="auto"/>
        <w:ind w:left="490"/>
        <w:rPr>
          <w:rFonts w:ascii="Arial Narrow" w:hAnsi="Arial Narrow"/>
          <w:color w:val="auto"/>
          <w:sz w:val="20"/>
          <w:szCs w:val="20"/>
        </w:rPr>
      </w:pPr>
      <w:r w:rsidRPr="00FA2EED">
        <w:rPr>
          <w:rFonts w:ascii="Arial Narrow" w:hAnsi="Arial Narrow"/>
          <w:color w:val="auto"/>
          <w:sz w:val="20"/>
          <w:szCs w:val="20"/>
        </w:rPr>
        <w:t>To appropriate assessment and management of pain.</w:t>
      </w:r>
    </w:p>
    <w:p w14:paraId="479382F6" w14:textId="77777777" w:rsidR="00FA2EED" w:rsidRPr="00FA2EED" w:rsidRDefault="00FA2EED" w:rsidP="00FA2EED">
      <w:pPr>
        <w:widowControl w:val="0"/>
        <w:numPr>
          <w:ilvl w:val="0"/>
          <w:numId w:val="7"/>
        </w:numPr>
        <w:spacing w:line="240" w:lineRule="auto"/>
        <w:ind w:left="490"/>
        <w:rPr>
          <w:rFonts w:ascii="Arial Narrow" w:hAnsi="Arial Narrow"/>
          <w:color w:val="auto"/>
          <w:sz w:val="20"/>
          <w:szCs w:val="20"/>
        </w:rPr>
      </w:pPr>
      <w:r w:rsidRPr="00FA2EED">
        <w:rPr>
          <w:rFonts w:ascii="Arial Narrow" w:hAnsi="Arial Narrow"/>
          <w:color w:val="auto"/>
          <w:sz w:val="20"/>
          <w:szCs w:val="20"/>
        </w:rPr>
        <w:t>Be advised if the physician has a financial interest in the surgery center.</w:t>
      </w:r>
    </w:p>
    <w:p w14:paraId="0113E200" w14:textId="77777777" w:rsidR="00FA2EED" w:rsidRPr="006B3094" w:rsidRDefault="00FA2EED" w:rsidP="00FA2EED">
      <w:pPr>
        <w:widowControl w:val="0"/>
        <w:numPr>
          <w:ilvl w:val="0"/>
          <w:numId w:val="7"/>
        </w:numPr>
        <w:spacing w:line="240" w:lineRule="auto"/>
        <w:ind w:left="490"/>
        <w:rPr>
          <w:rFonts w:ascii="Arial Narrow" w:hAnsi="Arial Narrow"/>
          <w:color w:val="auto"/>
          <w:sz w:val="20"/>
          <w:szCs w:val="20"/>
        </w:rPr>
      </w:pPr>
      <w:r w:rsidRPr="006B3094">
        <w:rPr>
          <w:rFonts w:ascii="Arial Narrow" w:hAnsi="Arial Narrow"/>
          <w:color w:val="auto"/>
          <w:sz w:val="20"/>
          <w:szCs w:val="20"/>
        </w:rPr>
        <w:t>(IF APPLICABLE) Be advised as to the absence of malpractice coverage.</w:t>
      </w:r>
    </w:p>
    <w:p w14:paraId="72D1CA2D" w14:textId="77777777" w:rsidR="00FA2EED" w:rsidRPr="006B3094" w:rsidRDefault="00FA2EED" w:rsidP="00FA2EED">
      <w:pPr>
        <w:widowControl w:val="0"/>
        <w:numPr>
          <w:ilvl w:val="0"/>
          <w:numId w:val="7"/>
        </w:numPr>
        <w:spacing w:line="240" w:lineRule="auto"/>
        <w:ind w:left="490"/>
        <w:rPr>
          <w:rFonts w:ascii="Arial Narrow" w:hAnsi="Arial Narrow"/>
          <w:color w:val="auto"/>
          <w:sz w:val="20"/>
          <w:szCs w:val="20"/>
        </w:rPr>
      </w:pPr>
      <w:r w:rsidRPr="006B3094">
        <w:rPr>
          <w:rFonts w:ascii="Arial Narrow" w:hAnsi="Arial Narrow"/>
          <w:color w:val="auto"/>
          <w:sz w:val="20"/>
          <w:szCs w:val="20"/>
        </w:rPr>
        <w:t>(IF APPLICABLE) Regarding care of the pediatric patient, to be provided supportive and nurturing care which meets the emotional and physiological needs of the child and for the participation of the caregiver in decisions affecting medical treatment.</w:t>
      </w:r>
    </w:p>
    <w:p w14:paraId="754618AE" w14:textId="77777777" w:rsidR="00FA2EED" w:rsidRPr="00FA2EED" w:rsidRDefault="00FA2EED" w:rsidP="00FA2EED">
      <w:pPr>
        <w:spacing w:line="276" w:lineRule="auto"/>
        <w:ind w:left="180"/>
        <w:rPr>
          <w:rFonts w:ascii="Arial Narrow" w:hAnsi="Arial Narrow"/>
          <w:b/>
          <w:sz w:val="20"/>
          <w:szCs w:val="20"/>
          <w:u w:val="single"/>
        </w:rPr>
      </w:pPr>
      <w:r w:rsidRPr="00FA2EED">
        <w:rPr>
          <w:rFonts w:ascii="Arial Narrow" w:hAnsi="Arial Narrow"/>
          <w:b/>
          <w:sz w:val="20"/>
          <w:szCs w:val="20"/>
          <w:u w:val="single"/>
        </w:rPr>
        <w:t>PATIENT RESPONSIBILITIES:</w:t>
      </w:r>
    </w:p>
    <w:p w14:paraId="1D2DCC04" w14:textId="77777777" w:rsidR="00FA2EED" w:rsidRPr="00FA2EED"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sz w:val="20"/>
          <w:szCs w:val="20"/>
        </w:rPr>
      </w:pPr>
      <w:r w:rsidRPr="00FA2EED">
        <w:rPr>
          <w:rFonts w:ascii="Arial Narrow" w:hAnsi="Arial Narrow" w:cstheme="minorHAnsi"/>
          <w:sz w:val="20"/>
          <w:szCs w:val="20"/>
        </w:rPr>
        <w:t>Provide complete and accurate information to the best of your ability regarding your health, past illnesses, hospitalizations, any medications, including over-the-counter products and dietary supplements and any allergies or sensitivities.</w:t>
      </w:r>
    </w:p>
    <w:p w14:paraId="00F87239" w14:textId="77777777"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Ask for an explanation if you do not understand papers you are asked to sign or anything about your own or your child’s care.</w:t>
      </w:r>
    </w:p>
    <w:p w14:paraId="5642B418" w14:textId="77777777"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Gather as much information as you need to make informed decisions.</w:t>
      </w:r>
    </w:p>
    <w:p w14:paraId="5803F02F" w14:textId="77777777"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Follow the care prescribed or recommended for you or your child by the physicians, nurses, and other members of the health care team.</w:t>
      </w:r>
    </w:p>
    <w:p w14:paraId="2A221CDB" w14:textId="77777777"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Respect the rights and privacy of others.</w:t>
      </w:r>
    </w:p>
    <w:p w14:paraId="79B9D8F8" w14:textId="77777777"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Assure the financial obligations associated with your own or your child’s care is fulfilled.</w:t>
      </w:r>
    </w:p>
    <w:p w14:paraId="69C59302" w14:textId="77777777"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Take an active role in ensuring safe patient care.  Ask questions or state concerns while in our care.  If you don’t understand, ask again.</w:t>
      </w:r>
    </w:p>
    <w:p w14:paraId="5BA5A9BD" w14:textId="77777777"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Provide a responsible adult to transport you home from the facility and remain with you for 24 hours, if required by your provider.</w:t>
      </w:r>
    </w:p>
    <w:p w14:paraId="7D6D94B8" w14:textId="60D427CB" w:rsidR="00FA2EED" w:rsidRPr="006B3094" w:rsidRDefault="00FA2EED" w:rsidP="00FA2EED">
      <w:pPr>
        <w:numPr>
          <w:ilvl w:val="0"/>
          <w:numId w:val="9"/>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6B3094">
        <w:rPr>
          <w:rFonts w:ascii="Arial Narrow" w:hAnsi="Arial Narrow" w:cstheme="minorHAnsi"/>
          <w:color w:val="auto"/>
          <w:sz w:val="20"/>
          <w:szCs w:val="20"/>
        </w:rPr>
        <w:t>Inform the center and physician about any Advance Directives that could affect your care.</w:t>
      </w:r>
    </w:p>
    <w:p w14:paraId="6FEF479C" w14:textId="77777777" w:rsidR="00FA2EED" w:rsidRPr="006B3094" w:rsidRDefault="00FA2EED" w:rsidP="00FA2EED">
      <w:pPr>
        <w:numPr>
          <w:ilvl w:val="0"/>
          <w:numId w:val="9"/>
        </w:numPr>
        <w:spacing w:line="240" w:lineRule="auto"/>
        <w:ind w:left="490"/>
        <w:rPr>
          <w:rFonts w:ascii="Arial Narrow" w:hAnsi="Arial Narrow"/>
          <w:color w:val="auto"/>
          <w:sz w:val="20"/>
          <w:szCs w:val="20"/>
        </w:rPr>
      </w:pPr>
      <w:r w:rsidRPr="006B3094">
        <w:rPr>
          <w:rFonts w:ascii="Arial Narrow" w:hAnsi="Arial Narrow"/>
          <w:color w:val="auto"/>
          <w:sz w:val="20"/>
          <w:szCs w:val="20"/>
        </w:rPr>
        <w:t>Keep appointments and notify the physician or facility when unable to do so.</w:t>
      </w:r>
    </w:p>
    <w:p w14:paraId="499B13BF" w14:textId="77777777" w:rsidR="00FA2EED" w:rsidRPr="006B3094" w:rsidRDefault="00FA2EED" w:rsidP="00593884">
      <w:pPr>
        <w:numPr>
          <w:ilvl w:val="0"/>
          <w:numId w:val="9"/>
        </w:numPr>
        <w:spacing w:after="0" w:line="240" w:lineRule="auto"/>
        <w:ind w:left="490"/>
        <w:rPr>
          <w:rFonts w:ascii="Arial Narrow" w:hAnsi="Arial Narrow"/>
          <w:color w:val="auto"/>
          <w:sz w:val="20"/>
          <w:szCs w:val="20"/>
        </w:rPr>
      </w:pPr>
      <w:r w:rsidRPr="006B3094">
        <w:rPr>
          <w:rFonts w:ascii="Arial Narrow" w:hAnsi="Arial Narrow"/>
          <w:color w:val="auto"/>
          <w:sz w:val="20"/>
          <w:szCs w:val="20"/>
        </w:rPr>
        <w:t>In the case of pediatric patients, a parent or guardian is responsible to remain in the facility for the duration of the patient’s stay in the facility. The parent or legal guardian is responsible for participating in decision making regarding the patient’s care.</w:t>
      </w:r>
    </w:p>
    <w:p w14:paraId="17A00ED4" w14:textId="77777777" w:rsidR="00FA2EED" w:rsidRPr="00FA2EED" w:rsidRDefault="00FA2EED" w:rsidP="00FA2EED">
      <w:pPr>
        <w:spacing w:line="310" w:lineRule="exact"/>
        <w:jc w:val="center"/>
        <w:rPr>
          <w:rFonts w:ascii="Arial Narrow" w:hAnsi="Arial Narrow"/>
          <w:b/>
          <w:bCs/>
          <w:i/>
          <w:iCs/>
          <w:sz w:val="20"/>
          <w:szCs w:val="20"/>
          <w:u w:val="single"/>
        </w:rPr>
      </w:pPr>
      <w:r w:rsidRPr="00FA2EED">
        <w:rPr>
          <w:rFonts w:ascii="Arial Narrow" w:hAnsi="Arial Narrow"/>
          <w:b/>
          <w:bCs/>
          <w:i/>
          <w:iCs/>
          <w:sz w:val="20"/>
          <w:szCs w:val="20"/>
          <w:u w:val="single"/>
        </w:rPr>
        <w:t>If you need an interpreter:</w:t>
      </w:r>
    </w:p>
    <w:p w14:paraId="72659F92" w14:textId="77777777" w:rsidR="00FA2EED" w:rsidRPr="00FA2EED" w:rsidRDefault="00FA2EED" w:rsidP="00FA2EED">
      <w:pPr>
        <w:jc w:val="center"/>
        <w:rPr>
          <w:rFonts w:ascii="Arial Narrow" w:hAnsi="Arial Narrow"/>
          <w:sz w:val="20"/>
          <w:szCs w:val="20"/>
        </w:rPr>
      </w:pPr>
      <w:r w:rsidRPr="00FA2EED">
        <w:rPr>
          <w:rFonts w:ascii="Arial Narrow" w:hAnsi="Arial Narrow"/>
          <w:sz w:val="20"/>
          <w:szCs w:val="20"/>
        </w:rPr>
        <w:lastRenderedPageBreak/>
        <w:t>If you will need an interpreter,</w:t>
      </w:r>
      <w:r w:rsidRPr="00FA2EED">
        <w:rPr>
          <w:rFonts w:ascii="Arial Narrow" w:hAnsi="Arial Narrow"/>
          <w:color w:val="1F497D"/>
          <w:sz w:val="20"/>
          <w:szCs w:val="20"/>
        </w:rPr>
        <w:t xml:space="preserve"> </w:t>
      </w:r>
      <w:r w:rsidRPr="00FA2EED">
        <w:rPr>
          <w:rFonts w:ascii="Arial Narrow" w:hAnsi="Arial Narrow"/>
          <w:b/>
          <w:color w:val="auto"/>
          <w:sz w:val="20"/>
          <w:szCs w:val="20"/>
        </w:rPr>
        <w:t>please let us know</w:t>
      </w:r>
      <w:r w:rsidRPr="00FA2EED">
        <w:rPr>
          <w:rFonts w:ascii="Arial Narrow" w:hAnsi="Arial Narrow"/>
          <w:color w:val="1F497D"/>
          <w:sz w:val="20"/>
          <w:szCs w:val="20"/>
        </w:rPr>
        <w:t xml:space="preserve"> </w:t>
      </w:r>
      <w:r w:rsidRPr="00FA2EED">
        <w:rPr>
          <w:rFonts w:ascii="Arial Narrow" w:hAnsi="Arial Narrow"/>
          <w:color w:val="auto"/>
          <w:sz w:val="20"/>
          <w:szCs w:val="20"/>
        </w:rPr>
        <w:t>and</w:t>
      </w:r>
      <w:r w:rsidRPr="00FA2EED">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1E7CC2E1" w14:textId="77777777" w:rsidR="00FA2EED" w:rsidRPr="00FA2EED" w:rsidRDefault="00FA2EED" w:rsidP="006B3094">
      <w:pPr>
        <w:widowControl w:val="0"/>
        <w:spacing w:after="0" w:line="240" w:lineRule="auto"/>
        <w:rPr>
          <w:rFonts w:ascii="Arial Narrow" w:hAnsi="Arial Narrow"/>
          <w:bCs/>
          <w:sz w:val="20"/>
          <w:szCs w:val="20"/>
        </w:rPr>
      </w:pPr>
      <w:r w:rsidRPr="00FA2EED">
        <w:rPr>
          <w:rFonts w:ascii="Arial Narrow" w:hAnsi="Arial Narrow"/>
          <w:b/>
          <w:bCs/>
          <w:sz w:val="20"/>
          <w:szCs w:val="20"/>
          <w:u w:val="single"/>
        </w:rPr>
        <w:t xml:space="preserve">Rights and Respect for Property and Person </w:t>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u w:val="single"/>
        </w:rPr>
        <w:t>Privacy and Safety</w:t>
      </w:r>
    </w:p>
    <w:p w14:paraId="334CE24B" w14:textId="77777777" w:rsidR="00FA2EED" w:rsidRPr="00FA2EED" w:rsidRDefault="00FA2EED" w:rsidP="006B3094">
      <w:pPr>
        <w:widowControl w:val="0"/>
        <w:spacing w:after="0" w:line="240" w:lineRule="auto"/>
        <w:rPr>
          <w:rFonts w:ascii="Arial Narrow" w:hAnsi="Arial Narrow"/>
          <w:b/>
          <w:bCs/>
          <w:i/>
          <w:iCs/>
          <w:sz w:val="20"/>
          <w:szCs w:val="20"/>
        </w:rPr>
      </w:pPr>
      <w:r w:rsidRPr="00FA2EED">
        <w:rPr>
          <w:rFonts w:ascii="Arial Narrow" w:hAnsi="Arial Narrow"/>
          <w:b/>
          <w:bCs/>
          <w:i/>
          <w:iCs/>
          <w:sz w:val="20"/>
          <w:szCs w:val="20"/>
        </w:rPr>
        <w:t>The patient has the right to:</w:t>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t>The patient has the right to:</w:t>
      </w:r>
    </w:p>
    <w:p w14:paraId="279225B3" w14:textId="77777777" w:rsidR="00FA2EED" w:rsidRPr="00FA2EED" w:rsidRDefault="00FA2EED" w:rsidP="006B3094">
      <w:pPr>
        <w:widowControl w:val="0"/>
        <w:spacing w:after="0" w:line="240" w:lineRule="auto"/>
        <w:rPr>
          <w:rFonts w:ascii="Arial Narrow" w:hAnsi="Arial Narrow"/>
          <w:sz w:val="20"/>
          <w:szCs w:val="20"/>
        </w:rPr>
      </w:pPr>
      <w:r w:rsidRPr="00FA2EED">
        <w:rPr>
          <w:rFonts w:ascii="Arial Narrow" w:hAnsi="Arial Narrow"/>
          <w:sz w:val="20"/>
          <w:szCs w:val="20"/>
        </w:rPr>
        <w:t>• Exercise his or her rights without being subjected to discrimination or reprisal.</w:t>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t>• Personal privacy</w:t>
      </w:r>
    </w:p>
    <w:p w14:paraId="2CBCFE53" w14:textId="77777777" w:rsidR="00FA2EED" w:rsidRPr="00FA2EED" w:rsidRDefault="00FA2EED" w:rsidP="006B3094">
      <w:pPr>
        <w:widowControl w:val="0"/>
        <w:spacing w:after="0" w:line="240" w:lineRule="auto"/>
        <w:rPr>
          <w:rFonts w:ascii="Arial Narrow" w:hAnsi="Arial Narrow"/>
          <w:sz w:val="20"/>
          <w:szCs w:val="20"/>
        </w:rPr>
      </w:pPr>
      <w:r w:rsidRPr="00FA2EED">
        <w:rPr>
          <w:rFonts w:ascii="Arial Narrow" w:hAnsi="Arial Narrow"/>
          <w:sz w:val="20"/>
          <w:szCs w:val="20"/>
        </w:rPr>
        <w:t>• Voice a grievance regarding treatment or care that is, or fails to be, furnished.</w:t>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t>• Receive care in a safe setting</w:t>
      </w:r>
    </w:p>
    <w:p w14:paraId="697575C4" w14:textId="77777777" w:rsidR="00FA2EED" w:rsidRPr="00FA2EED" w:rsidRDefault="00FA2EED" w:rsidP="006B3094">
      <w:pPr>
        <w:spacing w:after="0" w:line="240" w:lineRule="auto"/>
        <w:rPr>
          <w:rFonts w:ascii="Arial Narrow" w:hAnsi="Arial Narrow"/>
          <w:sz w:val="20"/>
          <w:szCs w:val="20"/>
        </w:rPr>
      </w:pPr>
      <w:r w:rsidRPr="00FA2EED">
        <w:rPr>
          <w:rFonts w:ascii="Arial Narrow" w:hAnsi="Arial Narrow"/>
          <w:sz w:val="20"/>
          <w:szCs w:val="20"/>
        </w:rPr>
        <w:t>• Be fully informed about a treatment or procedure and the expected outcome before it is performed.</w:t>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t>• Be free from all forms of abuse or harassment</w:t>
      </w:r>
    </w:p>
    <w:p w14:paraId="5A33C235" w14:textId="77777777" w:rsidR="00FA2EED" w:rsidRPr="00FA2EED" w:rsidRDefault="00FA2EED" w:rsidP="006B3094">
      <w:pPr>
        <w:widowControl w:val="0"/>
        <w:spacing w:after="0" w:line="240" w:lineRule="auto"/>
        <w:rPr>
          <w:rFonts w:ascii="Arial Narrow" w:hAnsi="Arial Narrow"/>
          <w:bCs/>
          <w:sz w:val="20"/>
          <w:szCs w:val="20"/>
        </w:rPr>
      </w:pPr>
      <w:r w:rsidRPr="00FA2EED">
        <w:rPr>
          <w:rFonts w:ascii="Arial Narrow" w:hAnsi="Arial Narrow"/>
          <w:bCs/>
          <w:sz w:val="20"/>
          <w:szCs w:val="20"/>
        </w:rPr>
        <w:t>• Confidentiality of personal medical information.</w:t>
      </w:r>
    </w:p>
    <w:p w14:paraId="0EAE5B93" w14:textId="77777777" w:rsidR="00FA2EED" w:rsidRPr="00FA2EED" w:rsidRDefault="00FA2EED" w:rsidP="006B3094">
      <w:pPr>
        <w:spacing w:after="0" w:line="240" w:lineRule="auto"/>
        <w:rPr>
          <w:rFonts w:ascii="Arial Narrow" w:hAnsi="Arial Narrow"/>
          <w:b/>
          <w:bCs/>
          <w:color w:val="FF3300"/>
          <w:sz w:val="20"/>
          <w:szCs w:val="20"/>
          <w:u w:val="single"/>
        </w:rPr>
      </w:pPr>
    </w:p>
    <w:p w14:paraId="35C551E6" w14:textId="77777777" w:rsidR="00FA2EED" w:rsidRPr="00FA2EED" w:rsidRDefault="00FA2EED" w:rsidP="00FA2EED">
      <w:pPr>
        <w:widowControl w:val="0"/>
        <w:spacing w:after="0"/>
        <w:jc w:val="both"/>
        <w:rPr>
          <w:rFonts w:ascii="Arial Narrow" w:hAnsi="Arial Narrow"/>
          <w:b/>
          <w:bCs/>
          <w:sz w:val="20"/>
          <w:szCs w:val="20"/>
          <w:u w:val="single"/>
        </w:rPr>
      </w:pPr>
      <w:r w:rsidRPr="00FA2EED">
        <w:rPr>
          <w:rFonts w:ascii="Arial Narrow" w:hAnsi="Arial Narrow"/>
          <w:b/>
          <w:bCs/>
          <w:sz w:val="20"/>
          <w:szCs w:val="20"/>
          <w:u w:val="single"/>
        </w:rPr>
        <w:t>Advance Directives</w:t>
      </w:r>
    </w:p>
    <w:p w14:paraId="5595F428" w14:textId="77777777" w:rsidR="00FA2EED" w:rsidRPr="00FA2EED" w:rsidRDefault="00FA2EED" w:rsidP="003F35A6">
      <w:pPr>
        <w:widowControl w:val="0"/>
        <w:spacing w:after="0" w:line="240" w:lineRule="auto"/>
        <w:rPr>
          <w:rFonts w:asciiTheme="minorHAnsi" w:hAnsiTheme="minorHAnsi" w:cstheme="minorHAnsi"/>
          <w:b/>
          <w:bCs/>
          <w:i/>
          <w:iCs/>
          <w:sz w:val="20"/>
          <w:szCs w:val="20"/>
        </w:rPr>
      </w:pPr>
      <w:r w:rsidRPr="00FA2EED">
        <w:rPr>
          <w:rFonts w:asciiTheme="minorHAnsi" w:hAnsiTheme="minorHAnsi" w:cstheme="minorHAnsi"/>
          <w:b/>
          <w:bCs/>
          <w:i/>
          <w:iCs/>
          <w:sz w:val="20"/>
          <w:szCs w:val="20"/>
        </w:rPr>
        <w:t>An “Advance Directive” is a general term that refers to your instructions about your medical care in the event you become unable to voice these instructions yourself.  Each state regulates advance directives differently. California laws regarding Advanced Directives are found in the California Probate Code Section 4670 to 4678 and 4700 to 4701. There are two types of Advance Directives:  Power of Attorney for Healthcare and Instructions for Healthcare.  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w:t>
      </w:r>
    </w:p>
    <w:p w14:paraId="28D70041" w14:textId="663AAD80" w:rsidR="001067A0" w:rsidRDefault="003F35A6" w:rsidP="001067A0">
      <w:pPr>
        <w:widowControl w:val="0"/>
        <w:rPr>
          <w:rFonts w:ascii="Arial Narrow" w:hAnsi="Arial Narrow" w:cstheme="minorHAnsi"/>
          <w:sz w:val="20"/>
          <w:szCs w:val="20"/>
        </w:rPr>
      </w:pPr>
      <w:r>
        <w:rPr>
          <w:rFonts w:ascii="Arial Narrow" w:hAnsi="Arial Narrow" w:cstheme="minorHAnsi"/>
          <w:color w:val="auto"/>
          <w:sz w:val="20"/>
          <w:szCs w:val="20"/>
        </w:rPr>
        <w:t xml:space="preserve">The Surgery </w:t>
      </w:r>
      <w:r w:rsidR="001067A0" w:rsidRPr="00622FED">
        <w:rPr>
          <w:rFonts w:ascii="Arial Narrow" w:hAnsi="Arial Narrow" w:cstheme="minorHAnsi"/>
          <w:color w:val="auto"/>
          <w:sz w:val="20"/>
          <w:szCs w:val="20"/>
        </w:rPr>
        <w:t>Center</w:t>
      </w:r>
      <w:r>
        <w:rPr>
          <w:rFonts w:ascii="Arial Narrow" w:hAnsi="Arial Narrow" w:cstheme="minorHAnsi"/>
          <w:color w:val="auto"/>
          <w:sz w:val="20"/>
          <w:szCs w:val="20"/>
        </w:rPr>
        <w:t xml:space="preserve"> of South Bay</w:t>
      </w:r>
      <w:r w:rsidR="001067A0">
        <w:rPr>
          <w:rFonts w:ascii="Arial Narrow" w:hAnsi="Arial Narrow" w:cstheme="minorHAnsi"/>
          <w:sz w:val="20"/>
          <w:szCs w:val="20"/>
        </w:rPr>
        <w:t xml:space="preserve"> 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001067A0" w:rsidRPr="002A1FFB">
        <w:rPr>
          <w:rFonts w:ascii="Arial Narrow" w:hAnsi="Arial Narrow" w:cstheme="minorHAnsi"/>
          <w:color w:val="auto"/>
          <w:sz w:val="20"/>
          <w:szCs w:val="20"/>
        </w:rPr>
        <w:t xml:space="preserve">that in the absence of an applicable properly executed Advance Directive, if </w:t>
      </w:r>
      <w:r w:rsidR="001067A0">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5B3190EF" w14:textId="77777777" w:rsidR="001067A0" w:rsidRDefault="001067A0" w:rsidP="001067A0">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E25C3DE" w14:textId="77777777" w:rsidR="00FA2EED" w:rsidRPr="00FA2EED" w:rsidRDefault="00FA2EED" w:rsidP="00FA2EED">
      <w:pPr>
        <w:widowControl w:val="0"/>
        <w:spacing w:line="240" w:lineRule="auto"/>
        <w:jc w:val="both"/>
        <w:rPr>
          <w:rFonts w:ascii="Arial Narrow" w:hAnsi="Arial Narrow"/>
          <w:b/>
          <w:bCs/>
          <w:sz w:val="20"/>
          <w:szCs w:val="20"/>
          <w:u w:val="single"/>
        </w:rPr>
      </w:pPr>
      <w:r w:rsidRPr="00FA2EED">
        <w:rPr>
          <w:rFonts w:ascii="Arial Narrow" w:hAnsi="Arial Narrow"/>
          <w:b/>
          <w:bCs/>
          <w:sz w:val="20"/>
          <w:szCs w:val="20"/>
          <w:u w:val="single"/>
        </w:rPr>
        <w:t>Complaints/Grievances:</w:t>
      </w:r>
      <w:r w:rsidRPr="00FA2EED">
        <w:rPr>
          <w:rFonts w:ascii="Arial Narrow" w:hAnsi="Arial Narrow"/>
          <w:b/>
          <w:bCs/>
          <w:sz w:val="20"/>
          <w:szCs w:val="20"/>
        </w:rPr>
        <w:t xml:space="preserve"> </w:t>
      </w:r>
      <w:r w:rsidRPr="00FA2EED">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9D7F004" w14:textId="77777777" w:rsidR="00FA2EED" w:rsidRPr="00FA2EED" w:rsidRDefault="00FA2EED" w:rsidP="00FA2EED">
      <w:pPr>
        <w:widowControl w:val="0"/>
        <w:spacing w:line="240" w:lineRule="auto"/>
        <w:rPr>
          <w:rFonts w:ascii="Arial Narrow" w:hAnsi="Arial Narrow"/>
          <w:sz w:val="20"/>
          <w:szCs w:val="20"/>
        </w:rPr>
      </w:pPr>
      <w:r w:rsidRPr="00FA2EED">
        <w:rPr>
          <w:rFonts w:ascii="Arial Narrow" w:hAnsi="Arial Narrow"/>
          <w:sz w:val="20"/>
          <w:szCs w:val="20"/>
        </w:rPr>
        <w:t>The following are the names and/or agencies you may contact:</w:t>
      </w:r>
    </w:p>
    <w:p w14:paraId="02E5CE0C" w14:textId="77777777" w:rsidR="006B3C05" w:rsidRDefault="006B3C05" w:rsidP="00FA2EED">
      <w:pPr>
        <w:widowControl w:val="0"/>
        <w:spacing w:after="0" w:line="240" w:lineRule="auto"/>
        <w:rPr>
          <w:rFonts w:asciiTheme="minorHAnsi" w:hAnsiTheme="minorHAnsi" w:cstheme="minorHAnsi"/>
          <w:b/>
          <w:bCs/>
          <w:color w:val="auto"/>
          <w:sz w:val="20"/>
          <w:szCs w:val="20"/>
        </w:rPr>
        <w:sectPr w:rsidR="006B3C05" w:rsidSect="006B3C05">
          <w:footerReference w:type="default" r:id="rId12"/>
          <w:pgSz w:w="15840" w:h="12240" w:orient="landscape"/>
          <w:pgMar w:top="720" w:right="540" w:bottom="288" w:left="450" w:header="720" w:footer="720" w:gutter="0"/>
          <w:cols w:space="720"/>
          <w:docGrid w:linePitch="360"/>
        </w:sectPr>
      </w:pPr>
    </w:p>
    <w:p w14:paraId="6C1FB785" w14:textId="4714C567" w:rsidR="00FA2EED" w:rsidRPr="00FA2EED" w:rsidRDefault="00FA2EED" w:rsidP="00FA2EED">
      <w:pPr>
        <w:widowControl w:val="0"/>
        <w:spacing w:after="0" w:line="240" w:lineRule="auto"/>
        <w:rPr>
          <w:rFonts w:asciiTheme="minorHAnsi" w:hAnsiTheme="minorHAnsi" w:cstheme="minorHAnsi"/>
          <w:b/>
          <w:bCs/>
          <w:color w:val="auto"/>
          <w:sz w:val="20"/>
          <w:szCs w:val="20"/>
        </w:rPr>
      </w:pPr>
      <w:r w:rsidRPr="00FA2EED">
        <w:rPr>
          <w:rFonts w:asciiTheme="minorHAnsi" w:hAnsiTheme="minorHAnsi" w:cstheme="minorHAnsi"/>
          <w:b/>
          <w:bCs/>
          <w:color w:val="auto"/>
          <w:sz w:val="20"/>
          <w:szCs w:val="20"/>
        </w:rPr>
        <w:lastRenderedPageBreak/>
        <w:t>CENTER CONTACT INFORMATION:</w:t>
      </w:r>
    </w:p>
    <w:p w14:paraId="2DF4E493" w14:textId="03C18FEE" w:rsidR="00FA2EED" w:rsidRPr="00822C5C" w:rsidRDefault="00622FED" w:rsidP="00FA2EED">
      <w:pPr>
        <w:widowControl w:val="0"/>
        <w:spacing w:after="0" w:line="240" w:lineRule="auto"/>
        <w:rPr>
          <w:rFonts w:asciiTheme="minorHAnsi" w:hAnsiTheme="minorHAnsi" w:cstheme="minorHAnsi"/>
          <w:bCs/>
          <w:color w:val="auto"/>
          <w:sz w:val="20"/>
          <w:szCs w:val="20"/>
        </w:rPr>
      </w:pPr>
      <w:r w:rsidRPr="00822C5C">
        <w:rPr>
          <w:rFonts w:asciiTheme="minorHAnsi" w:hAnsiTheme="minorHAnsi" w:cstheme="minorHAnsi"/>
          <w:bCs/>
          <w:color w:val="auto"/>
          <w:sz w:val="20"/>
          <w:szCs w:val="20"/>
        </w:rPr>
        <w:t>Center Director</w:t>
      </w:r>
    </w:p>
    <w:p w14:paraId="1D06EC0B" w14:textId="77777777" w:rsidR="003F35A6" w:rsidRPr="003F35A6" w:rsidRDefault="003F35A6" w:rsidP="003F35A6">
      <w:pPr>
        <w:widowControl w:val="0"/>
        <w:tabs>
          <w:tab w:val="center" w:pos="7200"/>
          <w:tab w:val="left" w:pos="9051"/>
        </w:tabs>
        <w:spacing w:after="0" w:line="240" w:lineRule="auto"/>
        <w:outlineLvl w:val="3"/>
        <w:rPr>
          <w:rFonts w:asciiTheme="minorHAnsi" w:hAnsiTheme="minorHAnsi" w:cstheme="minorHAnsi"/>
          <w:bCs/>
          <w:color w:val="auto"/>
          <w:sz w:val="20"/>
          <w:szCs w:val="20"/>
        </w:rPr>
      </w:pPr>
      <w:r w:rsidRPr="003F35A6">
        <w:rPr>
          <w:rFonts w:asciiTheme="minorHAnsi" w:hAnsiTheme="minorHAnsi" w:cstheme="minorHAnsi"/>
          <w:bCs/>
          <w:color w:val="auto"/>
          <w:sz w:val="20"/>
          <w:szCs w:val="20"/>
        </w:rPr>
        <w:t>Surgery Center of South Bay</w:t>
      </w:r>
    </w:p>
    <w:p w14:paraId="2D9A31B9" w14:textId="77777777" w:rsidR="003F35A6" w:rsidRPr="003F35A6" w:rsidRDefault="003F35A6" w:rsidP="003F35A6">
      <w:pPr>
        <w:widowControl w:val="0"/>
        <w:tabs>
          <w:tab w:val="center" w:pos="7200"/>
          <w:tab w:val="left" w:pos="9051"/>
        </w:tabs>
        <w:spacing w:after="0" w:line="240" w:lineRule="auto"/>
        <w:outlineLvl w:val="3"/>
        <w:rPr>
          <w:rFonts w:asciiTheme="minorHAnsi" w:hAnsiTheme="minorHAnsi" w:cstheme="minorHAnsi"/>
          <w:bCs/>
          <w:color w:val="auto"/>
          <w:sz w:val="20"/>
          <w:szCs w:val="20"/>
        </w:rPr>
      </w:pPr>
      <w:r w:rsidRPr="003F35A6">
        <w:rPr>
          <w:rFonts w:asciiTheme="minorHAnsi" w:hAnsiTheme="minorHAnsi" w:cstheme="minorHAnsi"/>
          <w:bCs/>
          <w:color w:val="auto"/>
          <w:sz w:val="20"/>
          <w:szCs w:val="20"/>
        </w:rPr>
        <w:t>23500 Madison St</w:t>
      </w:r>
    </w:p>
    <w:p w14:paraId="59D70803" w14:textId="77777777" w:rsidR="006B3C05" w:rsidRDefault="006B3C05" w:rsidP="003F35A6">
      <w:pPr>
        <w:widowControl w:val="0"/>
        <w:tabs>
          <w:tab w:val="left" w:pos="5760"/>
          <w:tab w:val="center" w:pos="7200"/>
          <w:tab w:val="left" w:pos="9051"/>
        </w:tabs>
        <w:spacing w:after="0" w:line="240" w:lineRule="auto"/>
        <w:outlineLvl w:val="3"/>
        <w:rPr>
          <w:rFonts w:asciiTheme="minorHAnsi" w:hAnsiTheme="minorHAnsi" w:cstheme="minorHAnsi"/>
          <w:bCs/>
          <w:color w:val="auto"/>
          <w:sz w:val="20"/>
          <w:szCs w:val="20"/>
        </w:rPr>
      </w:pPr>
      <w:r>
        <w:rPr>
          <w:rFonts w:asciiTheme="minorHAnsi" w:hAnsiTheme="minorHAnsi" w:cstheme="minorHAnsi"/>
          <w:bCs/>
          <w:color w:val="auto"/>
          <w:sz w:val="20"/>
          <w:szCs w:val="20"/>
        </w:rPr>
        <w:t>Torrance, CA 9050</w:t>
      </w:r>
    </w:p>
    <w:p w14:paraId="2DA2AEA9" w14:textId="295B36F4" w:rsidR="003F35A6" w:rsidRPr="003F35A6" w:rsidRDefault="00C156B4" w:rsidP="003F35A6">
      <w:pPr>
        <w:widowControl w:val="0"/>
        <w:tabs>
          <w:tab w:val="left" w:pos="5760"/>
          <w:tab w:val="center" w:pos="7200"/>
          <w:tab w:val="left" w:pos="9051"/>
        </w:tabs>
        <w:spacing w:after="0" w:line="240" w:lineRule="auto"/>
        <w:outlineLvl w:val="3"/>
        <w:rPr>
          <w:rFonts w:asciiTheme="minorHAnsi" w:hAnsiTheme="minorHAnsi" w:cstheme="minorHAnsi"/>
          <w:bCs/>
          <w:color w:val="auto"/>
          <w:sz w:val="20"/>
          <w:szCs w:val="20"/>
        </w:rPr>
      </w:pPr>
      <w:r w:rsidRPr="003F35A6">
        <w:rPr>
          <w:rFonts w:asciiTheme="minorHAnsi" w:hAnsiTheme="minorHAnsi" w:cstheme="minorHAnsi"/>
          <w:bCs/>
          <w:color w:val="auto"/>
          <w:sz w:val="20"/>
          <w:szCs w:val="20"/>
        </w:rPr>
        <w:t>PHONE</w:t>
      </w:r>
      <w:r w:rsidR="003F35A6" w:rsidRPr="003F35A6">
        <w:rPr>
          <w:rFonts w:asciiTheme="minorHAnsi" w:hAnsiTheme="minorHAnsi" w:cstheme="minorHAnsi"/>
          <w:bCs/>
          <w:color w:val="auto"/>
          <w:sz w:val="20"/>
          <w:szCs w:val="20"/>
        </w:rPr>
        <w:t>:  310-784-2710</w:t>
      </w:r>
    </w:p>
    <w:p w14:paraId="26F1ABA7" w14:textId="77777777" w:rsidR="00FA2EED" w:rsidRPr="00FA2EED" w:rsidRDefault="00FA2EED" w:rsidP="00FA2EED">
      <w:pPr>
        <w:spacing w:after="0"/>
        <w:rPr>
          <w:rFonts w:asciiTheme="minorHAnsi" w:hAnsiTheme="minorHAnsi" w:cstheme="minorHAnsi"/>
          <w:color w:val="auto"/>
          <w:sz w:val="20"/>
          <w:szCs w:val="20"/>
        </w:rPr>
      </w:pPr>
    </w:p>
    <w:p w14:paraId="2052EDC0" w14:textId="77777777" w:rsidR="00FA2EED" w:rsidRPr="00FA2EED" w:rsidRDefault="00FA2EED" w:rsidP="00FA2EED">
      <w:pPr>
        <w:spacing w:after="0"/>
        <w:rPr>
          <w:rFonts w:asciiTheme="minorHAnsi" w:hAnsiTheme="minorHAnsi" w:cstheme="minorHAnsi"/>
          <w:b/>
          <w:color w:val="auto"/>
          <w:sz w:val="20"/>
          <w:szCs w:val="20"/>
        </w:rPr>
      </w:pPr>
      <w:r w:rsidRPr="00FA2EED">
        <w:rPr>
          <w:rFonts w:asciiTheme="minorHAnsi" w:hAnsiTheme="minorHAnsi" w:cstheme="minorHAnsi"/>
          <w:b/>
          <w:color w:val="auto"/>
          <w:sz w:val="20"/>
          <w:szCs w:val="20"/>
        </w:rPr>
        <w:t xml:space="preserve">STATE OF CALIFORNIA CONTACT INFORMATION: </w:t>
      </w:r>
    </w:p>
    <w:p w14:paraId="2877AE8D" w14:textId="77777777" w:rsidR="00FA2EED" w:rsidRPr="00FA2EED" w:rsidRDefault="00FA2EED" w:rsidP="00FA2EED">
      <w:pPr>
        <w:spacing w:after="0"/>
        <w:rPr>
          <w:rFonts w:asciiTheme="minorHAnsi" w:hAnsiTheme="minorHAnsi" w:cstheme="minorHAnsi"/>
          <w:bCs/>
          <w:color w:val="auto"/>
          <w:sz w:val="20"/>
          <w:szCs w:val="20"/>
        </w:rPr>
      </w:pPr>
      <w:r w:rsidRPr="00FA2EED">
        <w:rPr>
          <w:rFonts w:asciiTheme="minorHAnsi" w:hAnsiTheme="minorHAnsi" w:cstheme="minorHAnsi"/>
          <w:bCs/>
          <w:color w:val="auto"/>
          <w:sz w:val="20"/>
          <w:szCs w:val="20"/>
        </w:rPr>
        <w:t>The Medical Board of California</w:t>
      </w:r>
    </w:p>
    <w:p w14:paraId="12701BDC" w14:textId="77777777" w:rsidR="00FA2EED" w:rsidRPr="00FA2EED" w:rsidRDefault="00FA2EED" w:rsidP="00FA2EED">
      <w:pPr>
        <w:spacing w:after="0"/>
        <w:rPr>
          <w:rFonts w:asciiTheme="minorHAnsi" w:hAnsiTheme="minorHAnsi" w:cstheme="minorHAnsi"/>
          <w:bCs/>
          <w:color w:val="auto"/>
          <w:sz w:val="20"/>
          <w:szCs w:val="20"/>
        </w:rPr>
      </w:pPr>
      <w:r w:rsidRPr="00FA2EED">
        <w:rPr>
          <w:rFonts w:asciiTheme="minorHAnsi" w:hAnsiTheme="minorHAnsi" w:cstheme="minorHAnsi"/>
          <w:bCs/>
          <w:color w:val="auto"/>
          <w:sz w:val="20"/>
          <w:szCs w:val="20"/>
        </w:rPr>
        <w:t>Central Complaints Unit</w:t>
      </w:r>
    </w:p>
    <w:p w14:paraId="71E98915" w14:textId="77777777" w:rsidR="00FA2EED" w:rsidRPr="00FA2EED" w:rsidRDefault="00FA2EED" w:rsidP="00FA2EED">
      <w:pPr>
        <w:spacing w:after="0"/>
        <w:rPr>
          <w:rFonts w:asciiTheme="minorHAnsi" w:hAnsiTheme="minorHAnsi" w:cstheme="minorHAnsi"/>
          <w:bCs/>
          <w:color w:val="auto"/>
          <w:sz w:val="20"/>
          <w:szCs w:val="20"/>
        </w:rPr>
      </w:pPr>
      <w:r w:rsidRPr="00FA2EED">
        <w:rPr>
          <w:rFonts w:asciiTheme="minorHAnsi" w:hAnsiTheme="minorHAnsi" w:cstheme="minorHAnsi"/>
          <w:bCs/>
          <w:color w:val="auto"/>
          <w:sz w:val="20"/>
          <w:szCs w:val="20"/>
        </w:rPr>
        <w:t>2005 Evergreen Street Suite 1200</w:t>
      </w:r>
    </w:p>
    <w:p w14:paraId="63860787" w14:textId="064AB784" w:rsidR="00FA2EED" w:rsidRPr="00FA2EED" w:rsidRDefault="00FA2EED" w:rsidP="00FA2EED">
      <w:pPr>
        <w:spacing w:after="0"/>
        <w:rPr>
          <w:rFonts w:asciiTheme="minorHAnsi" w:hAnsiTheme="minorHAnsi" w:cstheme="minorHAnsi"/>
          <w:bCs/>
          <w:color w:val="auto"/>
          <w:sz w:val="20"/>
          <w:szCs w:val="20"/>
        </w:rPr>
      </w:pPr>
      <w:r w:rsidRPr="00FA2EED">
        <w:rPr>
          <w:rFonts w:asciiTheme="minorHAnsi" w:hAnsiTheme="minorHAnsi" w:cstheme="minorHAnsi"/>
          <w:bCs/>
          <w:color w:val="auto"/>
          <w:sz w:val="20"/>
          <w:szCs w:val="20"/>
        </w:rPr>
        <w:t>Sacramento, CA 95815</w:t>
      </w:r>
      <w:r w:rsidR="006B3C05">
        <w:rPr>
          <w:rFonts w:asciiTheme="minorHAnsi" w:hAnsiTheme="minorHAnsi" w:cstheme="minorHAnsi"/>
          <w:bCs/>
          <w:color w:val="auto"/>
          <w:sz w:val="20"/>
          <w:szCs w:val="20"/>
        </w:rPr>
        <w:tab/>
      </w:r>
      <w:r w:rsidR="00C156B4">
        <w:rPr>
          <w:rFonts w:asciiTheme="minorHAnsi" w:hAnsiTheme="minorHAnsi" w:cstheme="minorHAnsi"/>
          <w:bCs/>
          <w:color w:val="auto"/>
          <w:sz w:val="20"/>
          <w:szCs w:val="20"/>
        </w:rPr>
        <w:t>PHONE</w:t>
      </w:r>
      <w:r w:rsidRPr="00FA2EED">
        <w:rPr>
          <w:rFonts w:asciiTheme="minorHAnsi" w:hAnsiTheme="minorHAnsi" w:cstheme="minorHAnsi"/>
          <w:bCs/>
          <w:color w:val="auto"/>
          <w:sz w:val="20"/>
          <w:szCs w:val="20"/>
        </w:rPr>
        <w:t>: 916-263-2382</w:t>
      </w:r>
      <w:r w:rsidR="001F5FC4">
        <w:rPr>
          <w:rFonts w:asciiTheme="minorHAnsi" w:hAnsiTheme="minorHAnsi" w:cstheme="minorHAnsi"/>
          <w:bCs/>
          <w:color w:val="auto"/>
          <w:sz w:val="20"/>
          <w:szCs w:val="20"/>
        </w:rPr>
        <w:t xml:space="preserve"> / </w:t>
      </w:r>
      <w:r w:rsidR="001F5FC4" w:rsidRPr="00FA2EED">
        <w:rPr>
          <w:rFonts w:asciiTheme="minorHAnsi" w:hAnsiTheme="minorHAnsi" w:cstheme="minorHAnsi"/>
          <w:bCs/>
          <w:color w:val="auto"/>
          <w:sz w:val="20"/>
          <w:szCs w:val="20"/>
        </w:rPr>
        <w:t>TDD: 916-263-0935</w:t>
      </w:r>
      <w:r w:rsidR="00C156B4">
        <w:rPr>
          <w:rFonts w:asciiTheme="minorHAnsi" w:hAnsiTheme="minorHAnsi" w:cstheme="minorHAnsi"/>
          <w:bCs/>
          <w:color w:val="auto"/>
          <w:sz w:val="20"/>
          <w:szCs w:val="20"/>
        </w:rPr>
        <w:tab/>
      </w:r>
      <w:r w:rsidR="00C156B4">
        <w:rPr>
          <w:rFonts w:asciiTheme="minorHAnsi" w:hAnsiTheme="minorHAnsi" w:cstheme="minorHAnsi"/>
          <w:bCs/>
          <w:color w:val="auto"/>
          <w:sz w:val="20"/>
          <w:szCs w:val="20"/>
        </w:rPr>
        <w:tab/>
      </w:r>
      <w:r w:rsidR="00C156B4" w:rsidRPr="00FA2EED">
        <w:rPr>
          <w:rFonts w:asciiTheme="minorHAnsi" w:hAnsiTheme="minorHAnsi" w:cstheme="minorHAnsi"/>
          <w:bCs/>
          <w:color w:val="auto"/>
          <w:sz w:val="20"/>
          <w:szCs w:val="20"/>
        </w:rPr>
        <w:t>FAX: 916-263-2435</w:t>
      </w:r>
    </w:p>
    <w:p w14:paraId="4E046719" w14:textId="1D6865CB" w:rsidR="00FA2EED" w:rsidRPr="00FA2EED" w:rsidRDefault="001F5FC4" w:rsidP="00FA2EED">
      <w:pPr>
        <w:spacing w:after="0"/>
        <w:rPr>
          <w:rFonts w:asciiTheme="minorHAnsi" w:hAnsiTheme="minorHAnsi" w:cstheme="minorHAnsi"/>
          <w:b/>
          <w:bCs/>
          <w:color w:val="auto"/>
          <w:sz w:val="20"/>
          <w:szCs w:val="20"/>
        </w:rPr>
      </w:pPr>
      <w:r>
        <w:rPr>
          <w:rFonts w:asciiTheme="minorHAnsi" w:hAnsiTheme="minorHAnsi" w:cstheme="minorHAnsi"/>
          <w:b/>
          <w:bCs/>
          <w:color w:val="auto"/>
          <w:sz w:val="20"/>
          <w:szCs w:val="20"/>
        </w:rPr>
        <w:t>S</w:t>
      </w:r>
      <w:r w:rsidR="00FA2EED" w:rsidRPr="00FA2EED">
        <w:rPr>
          <w:rFonts w:asciiTheme="minorHAnsi" w:hAnsiTheme="minorHAnsi" w:cstheme="minorHAnsi"/>
          <w:b/>
          <w:bCs/>
          <w:color w:val="auto"/>
          <w:sz w:val="20"/>
          <w:szCs w:val="20"/>
        </w:rPr>
        <w:t xml:space="preserve">tate Web site:  </w:t>
      </w:r>
      <w:hyperlink r:id="rId13" w:history="1">
        <w:r w:rsidR="00FA2EED" w:rsidRPr="00FA2EED">
          <w:rPr>
            <w:rFonts w:asciiTheme="minorHAnsi" w:hAnsiTheme="minorHAnsi" w:cstheme="minorHAnsi"/>
            <w:b/>
            <w:bCs/>
            <w:color w:val="0000FF"/>
            <w:sz w:val="20"/>
            <w:szCs w:val="20"/>
            <w:u w:val="single"/>
          </w:rPr>
          <w:t>http://www.medbd.ca.gov/complaints.html</w:t>
        </w:r>
      </w:hyperlink>
      <w:r w:rsidRPr="001F5FC4">
        <w:rPr>
          <w:rFonts w:asciiTheme="minorHAnsi" w:hAnsiTheme="minorHAnsi" w:cstheme="minorHAnsi"/>
          <w:b/>
          <w:bCs/>
          <w:color w:val="0000FF"/>
          <w:sz w:val="20"/>
          <w:szCs w:val="20"/>
        </w:rPr>
        <w:tab/>
      </w:r>
    </w:p>
    <w:p w14:paraId="513A3AC0" w14:textId="77777777" w:rsidR="00622FED" w:rsidRDefault="00622FED" w:rsidP="00FA2EED">
      <w:pPr>
        <w:spacing w:after="0"/>
        <w:rPr>
          <w:rFonts w:asciiTheme="minorHAnsi" w:hAnsiTheme="minorHAnsi" w:cstheme="minorHAnsi"/>
          <w:b/>
          <w:bCs/>
          <w:color w:val="auto"/>
          <w:sz w:val="20"/>
          <w:szCs w:val="20"/>
        </w:rPr>
      </w:pPr>
    </w:p>
    <w:p w14:paraId="59FD14D7" w14:textId="77777777" w:rsidR="006B3C05" w:rsidRDefault="006B3C05" w:rsidP="00FA2EED">
      <w:pPr>
        <w:spacing w:after="0"/>
        <w:rPr>
          <w:rFonts w:asciiTheme="minorHAnsi" w:hAnsiTheme="minorHAnsi" w:cstheme="minorHAnsi"/>
          <w:b/>
          <w:bCs/>
          <w:color w:val="auto"/>
          <w:sz w:val="20"/>
          <w:szCs w:val="20"/>
        </w:rPr>
      </w:pPr>
    </w:p>
    <w:p w14:paraId="19F3FA7C" w14:textId="77777777" w:rsidR="00FA2EED" w:rsidRPr="00FA2EED" w:rsidRDefault="00FA2EED" w:rsidP="00FA2EED">
      <w:pPr>
        <w:spacing w:after="0"/>
        <w:rPr>
          <w:rFonts w:asciiTheme="minorHAnsi" w:hAnsiTheme="minorHAnsi" w:cstheme="minorHAnsi"/>
          <w:b/>
          <w:bCs/>
          <w:color w:val="auto"/>
          <w:sz w:val="20"/>
          <w:szCs w:val="20"/>
        </w:rPr>
      </w:pPr>
      <w:r w:rsidRPr="00FA2EED">
        <w:rPr>
          <w:rFonts w:asciiTheme="minorHAnsi" w:hAnsiTheme="minorHAnsi" w:cstheme="minorHAnsi"/>
          <w:b/>
          <w:bCs/>
          <w:color w:val="auto"/>
          <w:sz w:val="20"/>
          <w:szCs w:val="20"/>
        </w:rPr>
        <w:lastRenderedPageBreak/>
        <w:t>Local Department of Health Services:</w:t>
      </w:r>
    </w:p>
    <w:p w14:paraId="3709840E" w14:textId="3EF41CC8" w:rsidR="003E7B46" w:rsidRDefault="00126213" w:rsidP="003E7B46">
      <w:pPr>
        <w:spacing w:after="0"/>
        <w:rPr>
          <w:rFonts w:asciiTheme="minorHAnsi" w:hAnsiTheme="minorHAnsi" w:cstheme="minorHAnsi"/>
          <w:color w:val="auto"/>
          <w:sz w:val="20"/>
          <w:szCs w:val="20"/>
        </w:rPr>
      </w:pPr>
      <w:r>
        <w:rPr>
          <w:rFonts w:asciiTheme="minorHAnsi" w:hAnsiTheme="minorHAnsi" w:cstheme="minorHAnsi"/>
          <w:color w:val="auto"/>
          <w:sz w:val="20"/>
          <w:szCs w:val="20"/>
        </w:rPr>
        <w:t>LA County Department of Public Health</w:t>
      </w:r>
    </w:p>
    <w:p w14:paraId="70A43548" w14:textId="43E68B74" w:rsidR="00454478" w:rsidRPr="00CA2A65" w:rsidRDefault="00454478" w:rsidP="003E7B46">
      <w:pPr>
        <w:spacing w:after="0"/>
        <w:rPr>
          <w:rFonts w:asciiTheme="minorHAnsi" w:hAnsiTheme="minorHAnsi" w:cstheme="minorHAnsi"/>
          <w:color w:val="auto"/>
          <w:sz w:val="20"/>
          <w:szCs w:val="20"/>
        </w:rPr>
      </w:pPr>
      <w:r>
        <w:rPr>
          <w:rFonts w:asciiTheme="minorHAnsi" w:hAnsiTheme="minorHAnsi" w:cstheme="minorHAnsi"/>
          <w:color w:val="auto"/>
          <w:sz w:val="20"/>
          <w:szCs w:val="20"/>
        </w:rPr>
        <w:t>Health Facilities Inspection Division Administration</w:t>
      </w:r>
    </w:p>
    <w:p w14:paraId="031BD818" w14:textId="27E1E689" w:rsidR="003E7B46" w:rsidRPr="00CA2A65" w:rsidRDefault="00454478" w:rsidP="003E7B46">
      <w:pPr>
        <w:spacing w:after="0"/>
        <w:rPr>
          <w:rFonts w:asciiTheme="minorHAnsi" w:hAnsiTheme="minorHAnsi" w:cstheme="minorHAnsi"/>
          <w:color w:val="auto"/>
          <w:sz w:val="20"/>
          <w:szCs w:val="20"/>
        </w:rPr>
      </w:pPr>
      <w:r>
        <w:rPr>
          <w:rFonts w:asciiTheme="minorHAnsi" w:hAnsiTheme="minorHAnsi" w:cstheme="minorHAnsi"/>
          <w:color w:val="auto"/>
          <w:sz w:val="20"/>
          <w:szCs w:val="20"/>
        </w:rPr>
        <w:t>12400 E. Imperial Highway, Room 522</w:t>
      </w:r>
    </w:p>
    <w:p w14:paraId="211687B5" w14:textId="77777777" w:rsidR="006B3C05" w:rsidRDefault="00454478" w:rsidP="003E7B46">
      <w:pPr>
        <w:spacing w:after="0"/>
        <w:rPr>
          <w:rFonts w:asciiTheme="minorHAnsi" w:hAnsiTheme="minorHAnsi" w:cstheme="minorHAnsi"/>
          <w:color w:val="auto"/>
          <w:sz w:val="20"/>
          <w:szCs w:val="20"/>
        </w:rPr>
      </w:pPr>
      <w:r>
        <w:rPr>
          <w:rFonts w:asciiTheme="minorHAnsi" w:hAnsiTheme="minorHAnsi" w:cstheme="minorHAnsi"/>
          <w:color w:val="auto"/>
          <w:sz w:val="20"/>
          <w:szCs w:val="20"/>
        </w:rPr>
        <w:t>Norwalk</w:t>
      </w:r>
      <w:r w:rsidR="003E7B46" w:rsidRPr="00CA2A65">
        <w:rPr>
          <w:rFonts w:asciiTheme="minorHAnsi" w:hAnsiTheme="minorHAnsi" w:cstheme="minorHAnsi"/>
          <w:color w:val="auto"/>
          <w:sz w:val="20"/>
          <w:szCs w:val="20"/>
        </w:rPr>
        <w:t xml:space="preserve">, CA </w:t>
      </w:r>
      <w:r>
        <w:rPr>
          <w:rFonts w:asciiTheme="minorHAnsi" w:hAnsiTheme="minorHAnsi" w:cstheme="minorHAnsi"/>
          <w:color w:val="auto"/>
          <w:sz w:val="20"/>
          <w:szCs w:val="20"/>
        </w:rPr>
        <w:t>90650</w:t>
      </w:r>
      <w:r w:rsidR="00C156B4">
        <w:rPr>
          <w:rFonts w:asciiTheme="minorHAnsi" w:hAnsiTheme="minorHAnsi" w:cstheme="minorHAnsi"/>
          <w:color w:val="auto"/>
          <w:sz w:val="20"/>
          <w:szCs w:val="20"/>
        </w:rPr>
        <w:t>PHONE</w:t>
      </w:r>
      <w:r w:rsidR="003E7B46" w:rsidRPr="00CA2A65">
        <w:rPr>
          <w:rFonts w:asciiTheme="minorHAnsi" w:hAnsiTheme="minorHAnsi" w:cstheme="minorHAnsi"/>
          <w:color w:val="auto"/>
          <w:sz w:val="20"/>
          <w:szCs w:val="20"/>
        </w:rPr>
        <w:t xml:space="preserve">:  </w:t>
      </w:r>
      <w:r>
        <w:rPr>
          <w:rFonts w:asciiTheme="minorHAnsi" w:hAnsiTheme="minorHAnsi" w:cstheme="minorHAnsi"/>
          <w:color w:val="auto"/>
          <w:sz w:val="20"/>
          <w:szCs w:val="20"/>
        </w:rPr>
        <w:t>562 345-6884 / 1-800-228-1019</w:t>
      </w:r>
      <w:r w:rsidR="003E7B46">
        <w:rPr>
          <w:rFonts w:asciiTheme="minorHAnsi" w:hAnsiTheme="minorHAnsi" w:cstheme="minorHAnsi"/>
          <w:color w:val="auto"/>
          <w:sz w:val="20"/>
          <w:szCs w:val="20"/>
        </w:rPr>
        <w:tab/>
      </w:r>
      <w:r w:rsidR="00C156B4">
        <w:rPr>
          <w:rFonts w:asciiTheme="minorHAnsi" w:hAnsiTheme="minorHAnsi" w:cstheme="minorHAnsi"/>
          <w:color w:val="auto"/>
          <w:sz w:val="20"/>
          <w:szCs w:val="20"/>
        </w:rPr>
        <w:tab/>
      </w:r>
    </w:p>
    <w:p w14:paraId="5E3DBD60" w14:textId="7860ECEA" w:rsidR="003E7B46" w:rsidRPr="00FA2EED" w:rsidRDefault="00C156B4" w:rsidP="003E7B46">
      <w:pPr>
        <w:spacing w:after="0"/>
        <w:rPr>
          <w:rFonts w:asciiTheme="minorHAnsi" w:hAnsiTheme="minorHAnsi" w:cstheme="minorHAnsi"/>
          <w:b/>
          <w:bCs/>
          <w:color w:val="auto"/>
          <w:sz w:val="20"/>
          <w:szCs w:val="20"/>
        </w:rPr>
      </w:pPr>
      <w:r w:rsidRPr="00FA2EED">
        <w:rPr>
          <w:rFonts w:asciiTheme="minorHAnsi" w:hAnsiTheme="minorHAnsi" w:cstheme="minorHAnsi"/>
          <w:b/>
          <w:bCs/>
          <w:color w:val="auto"/>
          <w:sz w:val="20"/>
          <w:szCs w:val="20"/>
        </w:rPr>
        <w:t xml:space="preserve">State Web site:  </w:t>
      </w:r>
      <w:r w:rsidRPr="00FA2EED">
        <w:rPr>
          <w:rFonts w:asciiTheme="minorHAnsi" w:hAnsiTheme="minorHAnsi" w:cstheme="minorHAnsi"/>
          <w:b/>
          <w:bCs/>
          <w:color w:val="0000FF"/>
          <w:sz w:val="20"/>
          <w:szCs w:val="20"/>
          <w:u w:val="single"/>
        </w:rPr>
        <w:t>http://www.</w:t>
      </w:r>
      <w:r>
        <w:rPr>
          <w:rFonts w:asciiTheme="minorHAnsi" w:hAnsiTheme="minorHAnsi" w:cstheme="minorHAnsi"/>
          <w:b/>
          <w:bCs/>
          <w:color w:val="0000FF"/>
          <w:sz w:val="20"/>
          <w:szCs w:val="20"/>
          <w:u w:val="single"/>
        </w:rPr>
        <w:t>dhcs.ca.gov</w:t>
      </w:r>
      <w:r w:rsidR="003E7B46">
        <w:rPr>
          <w:rFonts w:asciiTheme="minorHAnsi" w:hAnsiTheme="minorHAnsi" w:cstheme="minorHAnsi"/>
          <w:color w:val="auto"/>
          <w:sz w:val="20"/>
          <w:szCs w:val="20"/>
        </w:rPr>
        <w:tab/>
      </w:r>
    </w:p>
    <w:p w14:paraId="45104D4C" w14:textId="77777777" w:rsidR="00FA2EED" w:rsidRDefault="00FA2EED" w:rsidP="00FA2EED">
      <w:pPr>
        <w:spacing w:after="0"/>
        <w:rPr>
          <w:rFonts w:asciiTheme="minorHAnsi" w:hAnsiTheme="minorHAnsi" w:cstheme="minorHAnsi"/>
          <w:b/>
          <w:sz w:val="20"/>
          <w:szCs w:val="20"/>
        </w:rPr>
      </w:pPr>
    </w:p>
    <w:p w14:paraId="7720FD2D" w14:textId="77777777" w:rsidR="00C156B4" w:rsidRPr="00FA2EED" w:rsidRDefault="00C156B4" w:rsidP="00C156B4">
      <w:pPr>
        <w:spacing w:after="0"/>
        <w:rPr>
          <w:rFonts w:asciiTheme="minorHAnsi" w:hAnsiTheme="minorHAnsi" w:cstheme="minorHAnsi"/>
          <w:b/>
          <w:sz w:val="20"/>
          <w:szCs w:val="20"/>
        </w:rPr>
      </w:pPr>
      <w:r w:rsidRPr="00FA2EED">
        <w:rPr>
          <w:rFonts w:asciiTheme="minorHAnsi" w:hAnsiTheme="minorHAnsi" w:cstheme="minorHAnsi"/>
          <w:b/>
          <w:sz w:val="20"/>
          <w:szCs w:val="20"/>
        </w:rPr>
        <w:t>MEDICARE:</w:t>
      </w:r>
    </w:p>
    <w:p w14:paraId="6332BDA6" w14:textId="77777777" w:rsidR="00C156B4" w:rsidRDefault="00C156B4" w:rsidP="00C156B4">
      <w:pPr>
        <w:widowControl w:val="0"/>
        <w:spacing w:after="0" w:line="240" w:lineRule="auto"/>
        <w:rPr>
          <w:rFonts w:ascii="Arial Narrow" w:hAnsi="Arial Narrow" w:cs="Arial"/>
          <w:sz w:val="20"/>
          <w:szCs w:val="20"/>
        </w:rPr>
      </w:pPr>
      <w:r w:rsidRPr="00FA2EED">
        <w:rPr>
          <w:rFonts w:ascii="Arial Narrow" w:hAnsi="Arial Narrow" w:cs="Arial"/>
          <w:sz w:val="20"/>
          <w:szCs w:val="20"/>
        </w:rPr>
        <w:t xml:space="preserve">Medicare beneficiaries may also file a complaint with the Medicare Beneficiary Ombudsman. </w:t>
      </w:r>
    </w:p>
    <w:p w14:paraId="5E4C1BDC" w14:textId="2CA26E62" w:rsidR="00FA2EED" w:rsidRPr="00FA2EED" w:rsidRDefault="00C156B4" w:rsidP="00C156B4">
      <w:pPr>
        <w:widowControl w:val="0"/>
        <w:spacing w:after="0" w:line="240" w:lineRule="auto"/>
        <w:rPr>
          <w:rFonts w:ascii="Arial Narrow" w:hAnsi="Arial Narrow"/>
          <w:b/>
          <w:bCs/>
          <w:sz w:val="20"/>
          <w:szCs w:val="20"/>
        </w:rPr>
      </w:pPr>
      <w:r w:rsidRPr="00FA2EED">
        <w:rPr>
          <w:rFonts w:ascii="Arial Narrow" w:hAnsi="Arial Narrow" w:cs="Arial"/>
          <w:b/>
          <w:bCs/>
          <w:sz w:val="20"/>
          <w:szCs w:val="20"/>
        </w:rPr>
        <w:t>Medicare Ombudsman Web site:</w:t>
      </w:r>
      <w:r w:rsidRPr="00FA2EED">
        <w:rPr>
          <w:rFonts w:ascii="Arial Narrow" w:hAnsi="Arial Narrow" w:cs="Arial"/>
          <w:sz w:val="20"/>
          <w:szCs w:val="20"/>
        </w:rPr>
        <w:t xml:space="preserve">   </w:t>
      </w:r>
      <w:hyperlink r:id="rId14" w:history="1">
        <w:r w:rsidRPr="00E263F3">
          <w:rPr>
            <w:rStyle w:val="Hyperlink"/>
            <w:rFonts w:asciiTheme="minorHAnsi" w:hAnsiTheme="minorHAnsi"/>
            <w:sz w:val="24"/>
            <w:szCs w:val="24"/>
          </w:rPr>
          <w:t>http://www.medicare.gov/claims-and-appeals/medicare-rights/get-help/ombudsman.html</w:t>
        </w:r>
      </w:hyperlink>
    </w:p>
    <w:p w14:paraId="74446DAB" w14:textId="77777777" w:rsidR="00C156B4" w:rsidRDefault="00C156B4" w:rsidP="00FA2EED">
      <w:pPr>
        <w:widowControl w:val="0"/>
        <w:spacing w:after="0" w:line="240" w:lineRule="auto"/>
        <w:rPr>
          <w:rFonts w:ascii="Arial Narrow" w:hAnsi="Arial Narrow"/>
          <w:b/>
          <w:bCs/>
          <w:sz w:val="20"/>
          <w:szCs w:val="20"/>
        </w:rPr>
      </w:pPr>
    </w:p>
    <w:p w14:paraId="28D5A27C" w14:textId="77777777" w:rsidR="00FA2EED" w:rsidRPr="00FA2EED" w:rsidRDefault="00FA2EED" w:rsidP="00FA2EED">
      <w:pPr>
        <w:widowControl w:val="0"/>
        <w:spacing w:after="0" w:line="240" w:lineRule="auto"/>
        <w:rPr>
          <w:rFonts w:ascii="Arial Narrow" w:hAnsi="Arial Narrow"/>
          <w:color w:val="0000FF"/>
          <w:sz w:val="20"/>
          <w:szCs w:val="20"/>
          <w:u w:val="single"/>
        </w:rPr>
      </w:pPr>
      <w:r w:rsidRPr="00FA2EED">
        <w:rPr>
          <w:rFonts w:ascii="Arial Narrow" w:hAnsi="Arial Narrow"/>
          <w:b/>
          <w:bCs/>
          <w:sz w:val="20"/>
          <w:szCs w:val="20"/>
        </w:rPr>
        <w:t xml:space="preserve">Office of the Inspector General: </w:t>
      </w:r>
      <w:hyperlink r:id="rId15" w:history="1">
        <w:r w:rsidRPr="00FA2EED">
          <w:rPr>
            <w:rFonts w:ascii="Arial Narrow" w:hAnsi="Arial Narrow"/>
            <w:color w:val="0000FF"/>
            <w:sz w:val="20"/>
            <w:szCs w:val="20"/>
            <w:u w:val="single"/>
          </w:rPr>
          <w:t>http://oig.hhs.gov</w:t>
        </w:r>
      </w:hyperlink>
    </w:p>
    <w:p w14:paraId="26C7478A" w14:textId="77777777" w:rsidR="00FA2EED" w:rsidRPr="00FA2EED" w:rsidRDefault="00FA2EED" w:rsidP="00FA2EED">
      <w:pPr>
        <w:widowControl w:val="0"/>
        <w:spacing w:after="0" w:line="240" w:lineRule="auto"/>
        <w:rPr>
          <w:sz w:val="20"/>
          <w:szCs w:val="20"/>
        </w:rPr>
      </w:pPr>
    </w:p>
    <w:p w14:paraId="5D1563BB" w14:textId="77777777" w:rsidR="006B3C05" w:rsidRDefault="006B3C05" w:rsidP="00FA2EED">
      <w:pPr>
        <w:spacing w:after="0" w:line="240" w:lineRule="auto"/>
        <w:rPr>
          <w:rFonts w:asciiTheme="minorHAnsi" w:hAnsiTheme="minorHAnsi" w:cstheme="minorHAnsi"/>
          <w:sz w:val="20"/>
          <w:szCs w:val="20"/>
        </w:rPr>
      </w:pPr>
    </w:p>
    <w:p w14:paraId="0E61294D" w14:textId="77777777" w:rsidR="006B3C05" w:rsidRDefault="006B3C05" w:rsidP="00FA2EED">
      <w:pPr>
        <w:spacing w:after="0" w:line="240" w:lineRule="auto"/>
        <w:rPr>
          <w:rFonts w:asciiTheme="minorHAnsi" w:hAnsiTheme="minorHAnsi" w:cstheme="minorHAnsi"/>
          <w:sz w:val="20"/>
          <w:szCs w:val="20"/>
        </w:rPr>
        <w:sectPr w:rsidR="006B3C05" w:rsidSect="006B3C05">
          <w:type w:val="continuous"/>
          <w:pgSz w:w="15840" w:h="12240" w:orient="landscape"/>
          <w:pgMar w:top="720" w:right="540" w:bottom="288" w:left="450" w:header="720" w:footer="720" w:gutter="0"/>
          <w:cols w:num="2" w:space="720"/>
          <w:docGrid w:linePitch="360"/>
        </w:sectPr>
      </w:pPr>
    </w:p>
    <w:p w14:paraId="44EC1A31" w14:textId="1B3654D5" w:rsidR="006B3C05" w:rsidRDefault="00FA2EED" w:rsidP="00FA2EED">
      <w:pPr>
        <w:spacing w:after="0" w:line="240" w:lineRule="auto"/>
        <w:rPr>
          <w:rFonts w:asciiTheme="minorHAnsi" w:hAnsiTheme="minorHAnsi" w:cstheme="minorHAnsi"/>
          <w:sz w:val="20"/>
          <w:szCs w:val="20"/>
        </w:rPr>
      </w:pPr>
      <w:r w:rsidRPr="00FA2EED">
        <w:rPr>
          <w:rFonts w:asciiTheme="minorHAnsi" w:hAnsiTheme="minorHAnsi" w:cstheme="minorHAnsi"/>
          <w:sz w:val="20"/>
          <w:szCs w:val="20"/>
        </w:rPr>
        <w:lastRenderedPageBreak/>
        <w:t xml:space="preserve">This facility is accredited by the Accreditation Association for Ambulatory Health Care (AAAHC). </w:t>
      </w:r>
    </w:p>
    <w:p w14:paraId="5F2EA329" w14:textId="7D903A39" w:rsidR="006B3C05" w:rsidRDefault="00FA2EED" w:rsidP="00FA2EED">
      <w:pPr>
        <w:spacing w:after="0" w:line="240" w:lineRule="auto"/>
        <w:rPr>
          <w:rFonts w:asciiTheme="minorHAnsi" w:hAnsiTheme="minorHAnsi" w:cstheme="minorHAnsi"/>
          <w:sz w:val="20"/>
          <w:szCs w:val="20"/>
        </w:rPr>
      </w:pPr>
      <w:r w:rsidRPr="00FA2EED">
        <w:rPr>
          <w:rFonts w:asciiTheme="minorHAnsi" w:hAnsiTheme="minorHAnsi" w:cstheme="minorHAnsi"/>
          <w:sz w:val="20"/>
          <w:szCs w:val="20"/>
        </w:rPr>
        <w:t xml:space="preserve"> Complaints or grieva</w:t>
      </w:r>
      <w:r w:rsidR="006B3C05">
        <w:rPr>
          <w:rFonts w:asciiTheme="minorHAnsi" w:hAnsiTheme="minorHAnsi" w:cstheme="minorHAnsi"/>
          <w:sz w:val="20"/>
          <w:szCs w:val="20"/>
        </w:rPr>
        <w:t>nces may also be filed through:</w:t>
      </w:r>
    </w:p>
    <w:p w14:paraId="7885EC12" w14:textId="77777777" w:rsidR="00FA2EED" w:rsidRPr="00FA2EED" w:rsidRDefault="00FA2EED" w:rsidP="00FA2EED">
      <w:pPr>
        <w:spacing w:after="0" w:line="240" w:lineRule="auto"/>
        <w:rPr>
          <w:rFonts w:asciiTheme="minorHAnsi" w:hAnsiTheme="minorHAnsi" w:cstheme="minorHAnsi"/>
          <w:sz w:val="20"/>
          <w:szCs w:val="20"/>
        </w:rPr>
      </w:pPr>
      <w:r w:rsidRPr="00FA2EED">
        <w:rPr>
          <w:rFonts w:asciiTheme="minorHAnsi" w:hAnsiTheme="minorHAnsi" w:cstheme="minorHAnsi"/>
          <w:sz w:val="20"/>
          <w:szCs w:val="20"/>
        </w:rPr>
        <w:t xml:space="preserve">AAAHC </w:t>
      </w:r>
    </w:p>
    <w:p w14:paraId="44BE5C62" w14:textId="77777777" w:rsidR="00FA2EED" w:rsidRPr="00FA2EED" w:rsidRDefault="00FA2EED" w:rsidP="00FA2EED">
      <w:pPr>
        <w:spacing w:after="0" w:line="240" w:lineRule="auto"/>
        <w:rPr>
          <w:rFonts w:asciiTheme="minorHAnsi" w:hAnsiTheme="minorHAnsi" w:cstheme="minorHAnsi"/>
          <w:sz w:val="20"/>
          <w:szCs w:val="20"/>
        </w:rPr>
      </w:pPr>
      <w:r w:rsidRPr="00FA2EED">
        <w:rPr>
          <w:rFonts w:asciiTheme="minorHAnsi" w:hAnsiTheme="minorHAnsi" w:cstheme="minorHAnsi"/>
          <w:sz w:val="20"/>
          <w:szCs w:val="20"/>
        </w:rPr>
        <w:t xml:space="preserve">5250 Old Orchard Road, Suite 200                                                                                                                                                                                               </w:t>
      </w:r>
    </w:p>
    <w:p w14:paraId="337A6ED8" w14:textId="599C7D1E" w:rsidR="00FA2EED" w:rsidRPr="00FA2EED" w:rsidRDefault="00FA2EED" w:rsidP="00FA2EED">
      <w:pPr>
        <w:spacing w:line="240" w:lineRule="auto"/>
        <w:rPr>
          <w:rFonts w:asciiTheme="minorHAnsi" w:hAnsiTheme="minorHAnsi" w:cstheme="minorHAnsi"/>
          <w:color w:val="0000FF"/>
          <w:sz w:val="20"/>
          <w:szCs w:val="20"/>
          <w:u w:val="single"/>
        </w:rPr>
      </w:pPr>
      <w:r w:rsidRPr="00FA2EED">
        <w:rPr>
          <w:rFonts w:asciiTheme="minorHAnsi" w:hAnsiTheme="minorHAnsi" w:cstheme="minorHAnsi"/>
          <w:sz w:val="20"/>
          <w:szCs w:val="20"/>
        </w:rPr>
        <w:t>Skokie, IL 60077</w:t>
      </w:r>
      <w:r w:rsidRPr="00FA2EED">
        <w:rPr>
          <w:rFonts w:asciiTheme="minorHAnsi" w:hAnsiTheme="minorHAnsi" w:cstheme="minorHAnsi"/>
          <w:sz w:val="20"/>
          <w:szCs w:val="20"/>
        </w:rPr>
        <w:tab/>
      </w:r>
      <w:r w:rsidR="00C156B4" w:rsidRPr="00FA2EED">
        <w:rPr>
          <w:rFonts w:asciiTheme="minorHAnsi" w:hAnsiTheme="minorHAnsi" w:cstheme="minorHAnsi"/>
          <w:sz w:val="20"/>
          <w:szCs w:val="20"/>
        </w:rPr>
        <w:t>PHONE</w:t>
      </w:r>
      <w:r w:rsidRPr="00FA2EED">
        <w:rPr>
          <w:rFonts w:asciiTheme="minorHAnsi" w:hAnsiTheme="minorHAnsi" w:cstheme="minorHAnsi"/>
          <w:sz w:val="20"/>
          <w:szCs w:val="20"/>
        </w:rPr>
        <w:t xml:space="preserve">: 847-853-6060 or email: </w:t>
      </w:r>
      <w:hyperlink r:id="rId16" w:history="1">
        <w:r w:rsidRPr="00FA2EED">
          <w:rPr>
            <w:rFonts w:asciiTheme="minorHAnsi" w:hAnsiTheme="minorHAnsi" w:cstheme="minorHAnsi"/>
            <w:color w:val="0000FF"/>
            <w:sz w:val="20"/>
            <w:szCs w:val="20"/>
            <w:u w:val="single"/>
          </w:rPr>
          <w:t>info@aaahc.org</w:t>
        </w:r>
      </w:hyperlink>
    </w:p>
    <w:p w14:paraId="38D83885" w14:textId="77777777" w:rsidR="006B3C05" w:rsidRDefault="006B3C05" w:rsidP="00FA2EED">
      <w:pPr>
        <w:widowControl w:val="0"/>
        <w:spacing w:after="0" w:line="240" w:lineRule="auto"/>
        <w:jc w:val="center"/>
        <w:rPr>
          <w:rFonts w:asciiTheme="minorHAnsi" w:hAnsiTheme="minorHAnsi" w:cstheme="minorHAnsi"/>
          <w:b/>
          <w:color w:val="auto"/>
          <w:sz w:val="20"/>
          <w:szCs w:val="20"/>
        </w:rPr>
        <w:sectPr w:rsidR="006B3C05" w:rsidSect="006B3C05">
          <w:type w:val="continuous"/>
          <w:pgSz w:w="15840" w:h="12240" w:orient="landscape"/>
          <w:pgMar w:top="720" w:right="540" w:bottom="288" w:left="450" w:header="720" w:footer="720" w:gutter="0"/>
          <w:cols w:space="720"/>
          <w:docGrid w:linePitch="360"/>
        </w:sectPr>
      </w:pPr>
    </w:p>
    <w:p w14:paraId="7AFB13A1" w14:textId="451E5CBB" w:rsidR="00FA2EED" w:rsidRPr="006B3C05" w:rsidRDefault="00FA2EED" w:rsidP="00FA2EED">
      <w:pPr>
        <w:widowControl w:val="0"/>
        <w:spacing w:after="0" w:line="240" w:lineRule="auto"/>
        <w:jc w:val="center"/>
        <w:rPr>
          <w:rFonts w:asciiTheme="minorHAnsi" w:hAnsiTheme="minorHAnsi" w:cstheme="minorHAnsi"/>
          <w:b/>
          <w:color w:val="auto"/>
          <w:sz w:val="20"/>
          <w:szCs w:val="20"/>
        </w:rPr>
      </w:pPr>
      <w:r w:rsidRPr="006B3C05">
        <w:rPr>
          <w:rFonts w:asciiTheme="minorHAnsi" w:hAnsiTheme="minorHAnsi" w:cstheme="minorHAnsi"/>
          <w:b/>
          <w:color w:val="auto"/>
          <w:sz w:val="20"/>
          <w:szCs w:val="20"/>
        </w:rPr>
        <w:lastRenderedPageBreak/>
        <w:t>Physician Ownership</w:t>
      </w:r>
    </w:p>
    <w:p w14:paraId="0D2D0C6A" w14:textId="77777777" w:rsidR="00FA2EED" w:rsidRPr="00FA2EED" w:rsidRDefault="00FA2EED" w:rsidP="00FA2EED">
      <w:pPr>
        <w:widowControl w:val="0"/>
        <w:spacing w:after="280" w:line="240" w:lineRule="auto"/>
        <w:rPr>
          <w:rFonts w:asciiTheme="minorHAnsi" w:hAnsiTheme="minorHAnsi" w:cstheme="minorHAnsi"/>
          <w:color w:val="auto"/>
          <w:sz w:val="20"/>
          <w:szCs w:val="20"/>
        </w:rPr>
      </w:pPr>
      <w:r w:rsidRPr="00FA2EED">
        <w:rPr>
          <w:rFonts w:asciiTheme="minorHAnsi" w:hAnsiTheme="minorHAnsi" w:cstheme="minorHAnsi"/>
          <w:b/>
          <w:bCs/>
          <w:color w:val="auto"/>
          <w:sz w:val="20"/>
          <w:szCs w:val="20"/>
          <w:u w:val="single"/>
        </w:rPr>
        <w:t>Physician Financial Interest and Ownership:</w:t>
      </w:r>
      <w:r w:rsidRPr="00FA2EED">
        <w:rPr>
          <w:rFonts w:asciiTheme="minorHAnsi" w:hAnsiTheme="minorHAnsi" w:cstheme="minorHAnsi"/>
          <w:b/>
          <w:bCs/>
          <w:color w:val="auto"/>
          <w:sz w:val="20"/>
          <w:szCs w:val="20"/>
        </w:rPr>
        <w:t xml:space="preserve"> </w:t>
      </w:r>
      <w:r w:rsidRPr="00FA2EED">
        <w:rPr>
          <w:rFonts w:asciiTheme="minorHAnsi" w:hAnsiTheme="minorHAnsi" w:cstheme="minorHAnsi"/>
          <w:b/>
          <w:bCs/>
          <w:color w:val="auto"/>
          <w:sz w:val="20"/>
          <w:szCs w:val="20"/>
          <w:u w:val="single"/>
        </w:rPr>
        <w:t>Physician Financial Interest and Ownership:</w:t>
      </w:r>
      <w:r w:rsidRPr="00FA2EED">
        <w:rPr>
          <w:rFonts w:asciiTheme="minorHAnsi" w:hAnsiTheme="minorHAnsi" w:cstheme="minorHAnsi"/>
          <w:b/>
          <w:bCs/>
          <w:color w:val="auto"/>
          <w:sz w:val="20"/>
          <w:szCs w:val="20"/>
        </w:rPr>
        <w:t xml:space="preserve"> </w:t>
      </w:r>
      <w:r w:rsidRPr="00FA2EED">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1441FAD4" w14:textId="77777777" w:rsidR="00FA2EED" w:rsidRDefault="00FA2EED" w:rsidP="00FA2EED">
      <w:pPr>
        <w:widowControl w:val="0"/>
        <w:rPr>
          <w:rFonts w:asciiTheme="minorHAnsi" w:hAnsiTheme="minorHAnsi" w:cstheme="minorHAnsi"/>
          <w:b/>
          <w:color w:val="auto"/>
          <w:sz w:val="20"/>
          <w:szCs w:val="20"/>
        </w:rPr>
      </w:pPr>
      <w:r w:rsidRPr="00FA2EED">
        <w:rPr>
          <w:rFonts w:asciiTheme="minorHAnsi" w:hAnsiTheme="minorHAnsi" w:cstheme="minorHAnsi"/>
          <w:b/>
          <w:color w:val="auto"/>
          <w:sz w:val="20"/>
          <w:szCs w:val="20"/>
        </w:rPr>
        <w:t>THE FOLLOWING PHYSICIANS HAVE A FINANCIAL INTEREST IN THE CENTER:</w:t>
      </w:r>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654"/>
        <w:gridCol w:w="3654"/>
        <w:gridCol w:w="3654"/>
      </w:tblGrid>
      <w:tr w:rsidR="00D7162F" w:rsidRPr="006061CA" w14:paraId="602AA543" w14:textId="77777777" w:rsidTr="003E29C1">
        <w:tc>
          <w:tcPr>
            <w:tcW w:w="3654" w:type="dxa"/>
          </w:tcPr>
          <w:p w14:paraId="38AF092F" w14:textId="77777777"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Riad Adoumie</w:t>
            </w:r>
          </w:p>
        </w:tc>
        <w:tc>
          <w:tcPr>
            <w:tcW w:w="3654" w:type="dxa"/>
          </w:tcPr>
          <w:p w14:paraId="2E0026FE" w14:textId="30610BDD"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 xml:space="preserve">Rashaan Ali-Jones </w:t>
            </w:r>
            <w:r>
              <w:rPr>
                <w:rFonts w:asciiTheme="minorHAnsi" w:hAnsiTheme="minorHAnsi"/>
                <w:sz w:val="20"/>
                <w:szCs w:val="20"/>
              </w:rPr>
              <w:t xml:space="preserve">  </w:t>
            </w:r>
          </w:p>
        </w:tc>
        <w:tc>
          <w:tcPr>
            <w:tcW w:w="3654" w:type="dxa"/>
          </w:tcPr>
          <w:p w14:paraId="56E4ACB9" w14:textId="0581C888"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Steven Fisher</w:t>
            </w:r>
          </w:p>
        </w:tc>
        <w:tc>
          <w:tcPr>
            <w:tcW w:w="3654" w:type="dxa"/>
          </w:tcPr>
          <w:p w14:paraId="1DC315DE" w14:textId="5C62B04C"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r>
      <w:tr w:rsidR="00D7162F" w:rsidRPr="006061CA" w14:paraId="5143F590" w14:textId="77777777" w:rsidTr="003E29C1">
        <w:tc>
          <w:tcPr>
            <w:tcW w:w="3654" w:type="dxa"/>
          </w:tcPr>
          <w:p w14:paraId="544814D2" w14:textId="422BE5F6"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Amarpreet Brar</w:t>
            </w:r>
          </w:p>
        </w:tc>
        <w:tc>
          <w:tcPr>
            <w:tcW w:w="3654" w:type="dxa"/>
          </w:tcPr>
          <w:p w14:paraId="6C53AF00" w14:textId="45A7CD9C"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James Camel</w:t>
            </w:r>
          </w:p>
        </w:tc>
        <w:tc>
          <w:tcPr>
            <w:tcW w:w="3654" w:type="dxa"/>
          </w:tcPr>
          <w:p w14:paraId="616D96B9" w14:textId="5EF6CFEA"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Timothy Hunt</w:t>
            </w:r>
          </w:p>
        </w:tc>
        <w:tc>
          <w:tcPr>
            <w:tcW w:w="3654" w:type="dxa"/>
          </w:tcPr>
          <w:p w14:paraId="443C1D7C" w14:textId="51124CB1"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r>
      <w:tr w:rsidR="00D7162F" w:rsidRPr="006061CA" w14:paraId="31B58E79" w14:textId="77777777" w:rsidTr="003E29C1">
        <w:tc>
          <w:tcPr>
            <w:tcW w:w="3654" w:type="dxa"/>
          </w:tcPr>
          <w:p w14:paraId="5F12DD58" w14:textId="68A303A2" w:rsidR="00D7162F" w:rsidRPr="006061CA" w:rsidRDefault="00F76B6E"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Pr>
                <w:rFonts w:asciiTheme="minorHAnsi" w:hAnsiTheme="minorHAnsi"/>
                <w:sz w:val="20"/>
                <w:szCs w:val="20"/>
              </w:rPr>
              <w:t xml:space="preserve"> </w:t>
            </w:r>
          </w:p>
        </w:tc>
        <w:tc>
          <w:tcPr>
            <w:tcW w:w="3654" w:type="dxa"/>
          </w:tcPr>
          <w:p w14:paraId="71C26949" w14:textId="04C300BF"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Eric Feit</w:t>
            </w:r>
          </w:p>
        </w:tc>
        <w:tc>
          <w:tcPr>
            <w:tcW w:w="3654" w:type="dxa"/>
          </w:tcPr>
          <w:p w14:paraId="4A4DFA13" w14:textId="4F7CC48C"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Bruce Levine</w:t>
            </w:r>
          </w:p>
        </w:tc>
        <w:tc>
          <w:tcPr>
            <w:tcW w:w="3654" w:type="dxa"/>
          </w:tcPr>
          <w:p w14:paraId="2C7F7B9A" w14:textId="2589949A"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r>
      <w:tr w:rsidR="00D7162F" w:rsidRPr="006061CA" w14:paraId="56F3CBF5" w14:textId="77777777" w:rsidTr="003E29C1">
        <w:tc>
          <w:tcPr>
            <w:tcW w:w="3654" w:type="dxa"/>
          </w:tcPr>
          <w:p w14:paraId="1D279565" w14:textId="3E04B482" w:rsidR="00D7162F" w:rsidRPr="006061CA" w:rsidRDefault="00F76B6E"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Pr>
                <w:rFonts w:asciiTheme="minorHAnsi" w:hAnsiTheme="minorHAnsi"/>
                <w:sz w:val="20"/>
                <w:szCs w:val="20"/>
              </w:rPr>
              <w:t xml:space="preserve"> </w:t>
            </w:r>
          </w:p>
        </w:tc>
        <w:tc>
          <w:tcPr>
            <w:tcW w:w="3654" w:type="dxa"/>
          </w:tcPr>
          <w:p w14:paraId="129B0A94" w14:textId="60B5FEEF"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Matthew Hecht</w:t>
            </w:r>
          </w:p>
        </w:tc>
        <w:tc>
          <w:tcPr>
            <w:tcW w:w="3654" w:type="dxa"/>
          </w:tcPr>
          <w:p w14:paraId="60F17CCC" w14:textId="3E9920EE"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Pr>
                <w:rFonts w:asciiTheme="minorHAnsi" w:hAnsiTheme="minorHAnsi"/>
                <w:sz w:val="20"/>
                <w:szCs w:val="20"/>
              </w:rPr>
              <w:t>Julie Ma</w:t>
            </w:r>
            <w:r w:rsidRPr="006061CA">
              <w:rPr>
                <w:rFonts w:asciiTheme="minorHAnsi" w:hAnsiTheme="minorHAnsi"/>
                <w:sz w:val="20"/>
                <w:szCs w:val="20"/>
              </w:rPr>
              <w:t>dani-Becker</w:t>
            </w:r>
          </w:p>
        </w:tc>
        <w:tc>
          <w:tcPr>
            <w:tcW w:w="3654" w:type="dxa"/>
          </w:tcPr>
          <w:p w14:paraId="2B4D7E52" w14:textId="2A168DF8"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r>
      <w:tr w:rsidR="00D7162F" w:rsidRPr="006061CA" w14:paraId="2AFBFC1B" w14:textId="77777777" w:rsidTr="003E29C1">
        <w:tc>
          <w:tcPr>
            <w:tcW w:w="3654" w:type="dxa"/>
          </w:tcPr>
          <w:p w14:paraId="61E44A5F" w14:textId="4C8B23E9"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William Kim</w:t>
            </w:r>
          </w:p>
        </w:tc>
        <w:tc>
          <w:tcPr>
            <w:tcW w:w="3654" w:type="dxa"/>
          </w:tcPr>
          <w:p w14:paraId="0E060C96" w14:textId="6AD86F24"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Albert Lam</w:t>
            </w:r>
          </w:p>
        </w:tc>
        <w:tc>
          <w:tcPr>
            <w:tcW w:w="3654" w:type="dxa"/>
          </w:tcPr>
          <w:p w14:paraId="191D8374" w14:textId="4363CD03"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Larry Rubin</w:t>
            </w:r>
          </w:p>
        </w:tc>
        <w:tc>
          <w:tcPr>
            <w:tcW w:w="3654" w:type="dxa"/>
          </w:tcPr>
          <w:p w14:paraId="1C48AC05" w14:textId="78B0F1FD"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r>
      <w:tr w:rsidR="00D7162F" w:rsidRPr="006061CA" w14:paraId="389C4271" w14:textId="77777777" w:rsidTr="003E29C1">
        <w:tc>
          <w:tcPr>
            <w:tcW w:w="3654" w:type="dxa"/>
          </w:tcPr>
          <w:p w14:paraId="20036BCE" w14:textId="1E837346"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Aileen Takahashi</w:t>
            </w:r>
          </w:p>
        </w:tc>
        <w:tc>
          <w:tcPr>
            <w:tcW w:w="3654" w:type="dxa"/>
          </w:tcPr>
          <w:p w14:paraId="77FDB657" w14:textId="77777777" w:rsidR="00D7162F" w:rsidRPr="00D7162F" w:rsidRDefault="00D7162F" w:rsidP="00D7162F">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D7162F">
              <w:rPr>
                <w:rFonts w:asciiTheme="minorHAnsi" w:hAnsiTheme="minorHAnsi"/>
                <w:sz w:val="20"/>
                <w:szCs w:val="20"/>
              </w:rPr>
              <w:t>Melanie Friedlander</w:t>
            </w:r>
          </w:p>
          <w:p w14:paraId="3E4B8910" w14:textId="5B49269C" w:rsidR="00D7162F" w:rsidRPr="006061CA" w:rsidRDefault="00D7162F" w:rsidP="00D7162F">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D7162F">
              <w:rPr>
                <w:rFonts w:asciiTheme="minorHAnsi" w:hAnsiTheme="minorHAnsi"/>
                <w:sz w:val="20"/>
                <w:szCs w:val="20"/>
              </w:rPr>
              <w:t>Aarchan Joshi</w:t>
            </w:r>
          </w:p>
        </w:tc>
        <w:tc>
          <w:tcPr>
            <w:tcW w:w="3654" w:type="dxa"/>
          </w:tcPr>
          <w:p w14:paraId="37407C83" w14:textId="77777777" w:rsidR="00D7162F"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6061CA">
              <w:rPr>
                <w:rFonts w:asciiTheme="minorHAnsi" w:hAnsiTheme="minorHAnsi"/>
                <w:sz w:val="20"/>
                <w:szCs w:val="20"/>
              </w:rPr>
              <w:t>Gregory Yoshida</w:t>
            </w:r>
          </w:p>
          <w:p w14:paraId="72D612BC" w14:textId="5C18267F"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sidRPr="00D7162F">
              <w:rPr>
                <w:rFonts w:asciiTheme="minorHAnsi" w:hAnsiTheme="minorHAnsi"/>
                <w:sz w:val="20"/>
                <w:szCs w:val="20"/>
              </w:rPr>
              <w:t>Roman Litwinski</w:t>
            </w:r>
          </w:p>
        </w:tc>
        <w:tc>
          <w:tcPr>
            <w:tcW w:w="3654" w:type="dxa"/>
          </w:tcPr>
          <w:p w14:paraId="1999B407" w14:textId="46151085"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r>
      <w:tr w:rsidR="00D7162F" w:rsidRPr="006061CA" w14:paraId="26CF6E64" w14:textId="77777777" w:rsidTr="003E29C1">
        <w:tc>
          <w:tcPr>
            <w:tcW w:w="3654" w:type="dxa"/>
          </w:tcPr>
          <w:p w14:paraId="14840A06" w14:textId="7FE8DBAB"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c>
          <w:tcPr>
            <w:tcW w:w="3654" w:type="dxa"/>
          </w:tcPr>
          <w:p w14:paraId="75D85B71" w14:textId="6F9DFDBF"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c>
          <w:tcPr>
            <w:tcW w:w="3654" w:type="dxa"/>
          </w:tcPr>
          <w:p w14:paraId="16BBC490" w14:textId="07917E81"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c>
          <w:tcPr>
            <w:tcW w:w="3654" w:type="dxa"/>
          </w:tcPr>
          <w:p w14:paraId="448E6BEE" w14:textId="561E9195"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r>
              <w:rPr>
                <w:rFonts w:asciiTheme="minorHAnsi" w:hAnsiTheme="minorHAnsi"/>
                <w:sz w:val="20"/>
                <w:szCs w:val="20"/>
              </w:rPr>
              <w:t xml:space="preserve"> </w:t>
            </w:r>
          </w:p>
        </w:tc>
      </w:tr>
      <w:tr w:rsidR="00D7162F" w:rsidRPr="006061CA" w14:paraId="71DF38BF" w14:textId="77777777" w:rsidTr="003E29C1">
        <w:tc>
          <w:tcPr>
            <w:tcW w:w="3654" w:type="dxa"/>
          </w:tcPr>
          <w:p w14:paraId="7BAEB7AC" w14:textId="1912E8E3"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c>
          <w:tcPr>
            <w:tcW w:w="3654" w:type="dxa"/>
          </w:tcPr>
          <w:p w14:paraId="78C945BB" w14:textId="1B1C7197"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bookmarkStart w:id="0" w:name="_GoBack"/>
            <w:bookmarkEnd w:id="0"/>
          </w:p>
        </w:tc>
        <w:tc>
          <w:tcPr>
            <w:tcW w:w="3654" w:type="dxa"/>
          </w:tcPr>
          <w:p w14:paraId="5C8507B3" w14:textId="73AEC725"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c>
          <w:tcPr>
            <w:tcW w:w="3654" w:type="dxa"/>
          </w:tcPr>
          <w:p w14:paraId="7685461A" w14:textId="5699AE06" w:rsidR="00D7162F" w:rsidRPr="006061CA" w:rsidRDefault="00D7162F" w:rsidP="006B3C0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 w:val="left" w:pos="7200"/>
              </w:tabs>
              <w:spacing w:after="0" w:line="240" w:lineRule="auto"/>
              <w:rPr>
                <w:rFonts w:asciiTheme="minorHAnsi" w:hAnsiTheme="minorHAnsi"/>
                <w:sz w:val="20"/>
                <w:szCs w:val="20"/>
              </w:rPr>
            </w:pPr>
          </w:p>
        </w:tc>
      </w:tr>
    </w:tbl>
    <w:p w14:paraId="544F6BB2" w14:textId="77777777" w:rsidR="00822C5C" w:rsidRDefault="00822C5C" w:rsidP="006B3C05">
      <w:pPr>
        <w:widowControl w:val="0"/>
        <w:tabs>
          <w:tab w:val="center" w:pos="7200"/>
          <w:tab w:val="left" w:pos="9051"/>
        </w:tabs>
        <w:spacing w:after="0" w:line="240" w:lineRule="auto"/>
        <w:outlineLvl w:val="3"/>
        <w:rPr>
          <w:rFonts w:asciiTheme="minorHAnsi" w:hAnsiTheme="minorHAnsi" w:cstheme="minorHAnsi"/>
          <w:b/>
          <w:bCs/>
          <w:color w:val="auto"/>
          <w:sz w:val="28"/>
          <w:szCs w:val="28"/>
        </w:rPr>
      </w:pPr>
    </w:p>
    <w:p w14:paraId="2D315967" w14:textId="520E5753" w:rsidR="00FA2EED" w:rsidRDefault="00822C5C" w:rsidP="00FA2EED">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Surgery Center</w:t>
      </w:r>
      <w:r w:rsidR="006061CA">
        <w:rPr>
          <w:rFonts w:asciiTheme="minorHAnsi" w:hAnsiTheme="minorHAnsi" w:cstheme="minorHAnsi"/>
          <w:b/>
          <w:bCs/>
          <w:color w:val="auto"/>
          <w:sz w:val="28"/>
          <w:szCs w:val="28"/>
        </w:rPr>
        <w:t xml:space="preserve"> of South Bay</w:t>
      </w:r>
    </w:p>
    <w:p w14:paraId="18CCCDFD" w14:textId="4848693C" w:rsidR="00FA2EED" w:rsidRDefault="006061CA" w:rsidP="006B3C05">
      <w:pPr>
        <w:widowControl w:val="0"/>
        <w:tabs>
          <w:tab w:val="center" w:pos="7200"/>
          <w:tab w:val="left" w:pos="9051"/>
        </w:tabs>
        <w:spacing w:after="0" w:line="240" w:lineRule="auto"/>
        <w:ind w:firstLine="270"/>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23500 Madison St</w:t>
      </w:r>
    </w:p>
    <w:p w14:paraId="0D2AD4C7" w14:textId="63997EA4" w:rsidR="00822C5C" w:rsidRDefault="006061CA" w:rsidP="006B3C05">
      <w:pPr>
        <w:widowControl w:val="0"/>
        <w:tabs>
          <w:tab w:val="center" w:pos="7200"/>
          <w:tab w:val="left" w:pos="9051"/>
        </w:tabs>
        <w:spacing w:after="0" w:line="240" w:lineRule="auto"/>
        <w:ind w:firstLine="270"/>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Torrance, CA 90505</w:t>
      </w:r>
    </w:p>
    <w:p w14:paraId="205155DC" w14:textId="3D9B3FC2" w:rsidR="00FA2EED" w:rsidRPr="00FA2EED" w:rsidRDefault="00FA2EED" w:rsidP="00FA2EED">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Phone</w:t>
      </w:r>
      <w:r w:rsidR="00822C5C">
        <w:rPr>
          <w:rFonts w:asciiTheme="minorHAnsi" w:hAnsiTheme="minorHAnsi" w:cstheme="minorHAnsi"/>
          <w:b/>
          <w:bCs/>
          <w:color w:val="auto"/>
          <w:sz w:val="28"/>
          <w:szCs w:val="28"/>
        </w:rPr>
        <w:t xml:space="preserve">:  </w:t>
      </w:r>
      <w:r w:rsidR="006061CA">
        <w:rPr>
          <w:rFonts w:asciiTheme="minorHAnsi" w:hAnsiTheme="minorHAnsi" w:cstheme="minorHAnsi"/>
          <w:b/>
          <w:bCs/>
          <w:color w:val="auto"/>
          <w:sz w:val="28"/>
          <w:szCs w:val="28"/>
        </w:rPr>
        <w:t>310-784-2710</w:t>
      </w:r>
    </w:p>
    <w:p w14:paraId="2762453F" w14:textId="6B9503F5" w:rsidR="00FA2EED" w:rsidRDefault="00635BE5" w:rsidP="00635BE5">
      <w:pPr>
        <w:widowControl w:val="0"/>
        <w:tabs>
          <w:tab w:val="left" w:pos="11670"/>
        </w:tabs>
        <w:spacing w:after="0" w:line="240" w:lineRule="auto"/>
        <w:ind w:left="5760"/>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ab/>
      </w:r>
    </w:p>
    <w:p w14:paraId="609F9FA1" w14:textId="629FECEA" w:rsidR="00BB74AC" w:rsidRPr="00FA2EED" w:rsidRDefault="00FA2EED" w:rsidP="00D7162F">
      <w:pPr>
        <w:widowControl w:val="0"/>
        <w:spacing w:after="0" w:line="240" w:lineRule="auto"/>
        <w:ind w:left="12240"/>
        <w:outlineLvl w:val="3"/>
      </w:pPr>
      <w:r w:rsidRPr="00FA2EED">
        <w:rPr>
          <w:rFonts w:asciiTheme="minorHAnsi" w:hAnsiTheme="minorHAnsi" w:cstheme="minorHAnsi"/>
          <w:b/>
          <w:bCs/>
          <w:color w:val="BFBFBF" w:themeColor="background1" w:themeShade="BF"/>
          <w:sz w:val="28"/>
          <w:szCs w:val="28"/>
        </w:rPr>
        <w:t>PATIENT LABEL</w:t>
      </w:r>
      <w:r w:rsidRPr="00FA2EED">
        <w:rPr>
          <w:rFonts w:asciiTheme="minorHAnsi" w:hAnsiTheme="minorHAnsi" w:cstheme="minorHAnsi"/>
          <w:b/>
          <w:bCs/>
          <w:color w:val="BFBFBF" w:themeColor="background1" w:themeShade="BF"/>
          <w:sz w:val="28"/>
          <w:szCs w:val="28"/>
        </w:rPr>
        <w:tab/>
      </w:r>
    </w:p>
    <w:sectPr w:rsidR="00BB74AC" w:rsidRPr="00FA2EED" w:rsidSect="006B3C05">
      <w:type w:val="continuous"/>
      <w:pgSz w:w="15840" w:h="12240" w:orient="landscape"/>
      <w:pgMar w:top="720" w:right="540" w:bottom="288"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27E5A" w14:textId="77777777" w:rsidR="002833D2" w:rsidRDefault="002833D2" w:rsidP="009B0BD7">
      <w:pPr>
        <w:spacing w:after="0" w:line="240" w:lineRule="auto"/>
      </w:pPr>
      <w:r>
        <w:separator/>
      </w:r>
    </w:p>
  </w:endnote>
  <w:endnote w:type="continuationSeparator" w:id="0">
    <w:p w14:paraId="38E0F882" w14:textId="77777777" w:rsidR="002833D2" w:rsidRDefault="002833D2"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altName w:val="Arial Narrow"/>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09F9FAA" w14:textId="03DB50EF" w:rsidR="006E2683" w:rsidRPr="001D6B85" w:rsidRDefault="006E2683"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754811"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754811" w:rsidRPr="001D6B85">
              <w:rPr>
                <w:rFonts w:asciiTheme="minorHAnsi" w:hAnsiTheme="minorHAnsi"/>
                <w:b/>
                <w:sz w:val="22"/>
                <w:szCs w:val="22"/>
              </w:rPr>
              <w:fldChar w:fldCharType="separate"/>
            </w:r>
            <w:r w:rsidR="00F76B6E">
              <w:rPr>
                <w:rFonts w:asciiTheme="minorHAnsi" w:hAnsiTheme="minorHAnsi"/>
                <w:b/>
                <w:noProof/>
                <w:sz w:val="22"/>
                <w:szCs w:val="22"/>
              </w:rPr>
              <w:t>4</w:t>
            </w:r>
            <w:r w:rsidR="00754811"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754811"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754811" w:rsidRPr="001D6B85">
              <w:rPr>
                <w:rFonts w:asciiTheme="minorHAnsi" w:hAnsiTheme="minorHAnsi"/>
                <w:b/>
                <w:sz w:val="22"/>
                <w:szCs w:val="22"/>
              </w:rPr>
              <w:fldChar w:fldCharType="separate"/>
            </w:r>
            <w:r w:rsidR="00F76B6E">
              <w:rPr>
                <w:rFonts w:asciiTheme="minorHAnsi" w:hAnsiTheme="minorHAnsi"/>
                <w:b/>
                <w:noProof/>
                <w:sz w:val="22"/>
                <w:szCs w:val="22"/>
              </w:rPr>
              <w:t>4</w:t>
            </w:r>
            <w:r w:rsidR="00754811"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r>
              <w:rPr>
                <w:rFonts w:asciiTheme="minorHAnsi" w:hAnsiTheme="minorHAnsi"/>
                <w:sz w:val="22"/>
                <w:szCs w:val="22"/>
              </w:rPr>
              <w:t xml:space="preserve">Last Reviewed: </w:t>
            </w:r>
            <w:sdt>
              <w:sdtPr>
                <w:rPr>
                  <w:rFonts w:asciiTheme="minorHAnsi" w:hAnsiTheme="minorHAnsi"/>
                  <w:sz w:val="22"/>
                  <w:szCs w:val="22"/>
                </w:rPr>
                <w:alias w:val="Review Date"/>
                <w:id w:val="1220838999"/>
                <w:dataBinding w:prefixMappings="xmlns:ns0='http://schemas.microsoft.com/office/2006/metadata/properties' xmlns:ns1='http://www.w3.org/2001/XMLSchema-instance' xmlns:ns2='http://schemas.quilogy.com/QPP/v3' " w:xpath="/ns0:properties[1]/documentManagement[1]/ns2:Review_x005f_x0020_Date[1]" w:storeItemID="{98AAB1BC-550A-4453-89F9-CBD547429664}"/>
                <w:date w:fullDate="2014-10-20T22:00:00Z">
                  <w:dateFormat w:val="M/d/yyyy"/>
                  <w:lid w:val="en-US"/>
                  <w:storeMappedDataAs w:val="dateTime"/>
                  <w:calendar w:val="gregorian"/>
                </w:date>
              </w:sdtPr>
              <w:sdtEndPr/>
              <w:sdtContent>
                <w:r w:rsidR="00D27D6E">
                  <w:rPr>
                    <w:rFonts w:asciiTheme="minorHAnsi" w:hAnsiTheme="minorHAnsi"/>
                    <w:sz w:val="22"/>
                    <w:szCs w:val="22"/>
                  </w:rPr>
                  <w:t>10/20/2014</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04EA9" w14:textId="77777777" w:rsidR="002833D2" w:rsidRDefault="002833D2" w:rsidP="009B0BD7">
      <w:pPr>
        <w:spacing w:after="0" w:line="240" w:lineRule="auto"/>
      </w:pPr>
      <w:r>
        <w:separator/>
      </w:r>
    </w:p>
  </w:footnote>
  <w:footnote w:type="continuationSeparator" w:id="0">
    <w:p w14:paraId="51318370" w14:textId="77777777" w:rsidR="002833D2" w:rsidRDefault="002833D2" w:rsidP="009B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7D1"/>
    <w:multiLevelType w:val="hybridMultilevel"/>
    <w:tmpl w:val="BAE6B0C4"/>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D317319"/>
    <w:multiLevelType w:val="hybridMultilevel"/>
    <w:tmpl w:val="95EE63D2"/>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477C7"/>
    <w:multiLevelType w:val="hybridMultilevel"/>
    <w:tmpl w:val="200857DA"/>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5D"/>
    <w:rsid w:val="00026951"/>
    <w:rsid w:val="00052AFB"/>
    <w:rsid w:val="00084A7D"/>
    <w:rsid w:val="000D1C46"/>
    <w:rsid w:val="000D6130"/>
    <w:rsid w:val="001067A0"/>
    <w:rsid w:val="0011605B"/>
    <w:rsid w:val="00126213"/>
    <w:rsid w:val="00167FF3"/>
    <w:rsid w:val="00187BF5"/>
    <w:rsid w:val="001B4789"/>
    <w:rsid w:val="001E0C12"/>
    <w:rsid w:val="001E77C5"/>
    <w:rsid w:val="001F2486"/>
    <w:rsid w:val="001F3A52"/>
    <w:rsid w:val="001F5FC4"/>
    <w:rsid w:val="00200A72"/>
    <w:rsid w:val="002011C6"/>
    <w:rsid w:val="00212D59"/>
    <w:rsid w:val="00260A19"/>
    <w:rsid w:val="002833D2"/>
    <w:rsid w:val="002C18C3"/>
    <w:rsid w:val="003E7B46"/>
    <w:rsid w:val="003F35A6"/>
    <w:rsid w:val="00401DC2"/>
    <w:rsid w:val="004037CF"/>
    <w:rsid w:val="00414ACC"/>
    <w:rsid w:val="0044065D"/>
    <w:rsid w:val="00454478"/>
    <w:rsid w:val="00496EB7"/>
    <w:rsid w:val="004B6609"/>
    <w:rsid w:val="004D434F"/>
    <w:rsid w:val="004E4F5A"/>
    <w:rsid w:val="0055376C"/>
    <w:rsid w:val="00593884"/>
    <w:rsid w:val="005A273D"/>
    <w:rsid w:val="005C4C09"/>
    <w:rsid w:val="005E2016"/>
    <w:rsid w:val="005E4069"/>
    <w:rsid w:val="006061CA"/>
    <w:rsid w:val="00622FED"/>
    <w:rsid w:val="00626331"/>
    <w:rsid w:val="00635BE5"/>
    <w:rsid w:val="006B3094"/>
    <w:rsid w:val="006B3C05"/>
    <w:rsid w:val="006E2683"/>
    <w:rsid w:val="00700CCB"/>
    <w:rsid w:val="00710569"/>
    <w:rsid w:val="007252E3"/>
    <w:rsid w:val="007372D1"/>
    <w:rsid w:val="0074029F"/>
    <w:rsid w:val="00754811"/>
    <w:rsid w:val="007A765B"/>
    <w:rsid w:val="007D397A"/>
    <w:rsid w:val="007E2503"/>
    <w:rsid w:val="00815C0D"/>
    <w:rsid w:val="00822C5C"/>
    <w:rsid w:val="00873E2F"/>
    <w:rsid w:val="00891054"/>
    <w:rsid w:val="008E74B9"/>
    <w:rsid w:val="009056D3"/>
    <w:rsid w:val="00914FB8"/>
    <w:rsid w:val="00940377"/>
    <w:rsid w:val="00940E6F"/>
    <w:rsid w:val="00941E84"/>
    <w:rsid w:val="00962DD8"/>
    <w:rsid w:val="009A164D"/>
    <w:rsid w:val="009B0BD7"/>
    <w:rsid w:val="00A26D6A"/>
    <w:rsid w:val="00A3381B"/>
    <w:rsid w:val="00A36676"/>
    <w:rsid w:val="00A6219F"/>
    <w:rsid w:val="00A66909"/>
    <w:rsid w:val="00A92BD2"/>
    <w:rsid w:val="00A946FE"/>
    <w:rsid w:val="00AB4EA4"/>
    <w:rsid w:val="00AF552F"/>
    <w:rsid w:val="00B322AE"/>
    <w:rsid w:val="00B4607C"/>
    <w:rsid w:val="00B47DF8"/>
    <w:rsid w:val="00BA6ED1"/>
    <w:rsid w:val="00BB24CC"/>
    <w:rsid w:val="00BB642B"/>
    <w:rsid w:val="00BB74AC"/>
    <w:rsid w:val="00C11836"/>
    <w:rsid w:val="00C156B4"/>
    <w:rsid w:val="00C17523"/>
    <w:rsid w:val="00C26E6C"/>
    <w:rsid w:val="00C71205"/>
    <w:rsid w:val="00C8245E"/>
    <w:rsid w:val="00CE7382"/>
    <w:rsid w:val="00D033AE"/>
    <w:rsid w:val="00D27D6E"/>
    <w:rsid w:val="00D7162F"/>
    <w:rsid w:val="00DD6CAB"/>
    <w:rsid w:val="00E50E24"/>
    <w:rsid w:val="00E70356"/>
    <w:rsid w:val="00ED6B90"/>
    <w:rsid w:val="00F234FE"/>
    <w:rsid w:val="00F46A8C"/>
    <w:rsid w:val="00F76B6E"/>
    <w:rsid w:val="00FA2EED"/>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semiHidden/>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iPriority w:val="99"/>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paragraph" w:customStyle="1" w:styleId="indent">
    <w:name w:val="indent"/>
    <w:basedOn w:val="Normal"/>
    <w:rsid w:val="007252E3"/>
    <w:pPr>
      <w:spacing w:before="168" w:after="216" w:line="240" w:lineRule="auto"/>
      <w:ind w:left="375"/>
    </w:pPr>
    <w:rPr>
      <w:color w:val="auto"/>
      <w:kern w:val="0"/>
      <w:sz w:val="24"/>
      <w:szCs w:val="24"/>
    </w:rPr>
  </w:style>
  <w:style w:type="table" w:styleId="TableGrid">
    <w:name w:val="Table Grid"/>
    <w:basedOn w:val="TableNormal"/>
    <w:uiPriority w:val="59"/>
    <w:rsid w:val="00FA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semiHidden/>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iPriority w:val="99"/>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paragraph" w:customStyle="1" w:styleId="indent">
    <w:name w:val="indent"/>
    <w:basedOn w:val="Normal"/>
    <w:rsid w:val="007252E3"/>
    <w:pPr>
      <w:spacing w:before="168" w:after="216" w:line="240" w:lineRule="auto"/>
      <w:ind w:left="375"/>
    </w:pPr>
    <w:rPr>
      <w:color w:val="auto"/>
      <w:kern w:val="0"/>
      <w:sz w:val="24"/>
      <w:szCs w:val="24"/>
    </w:rPr>
  </w:style>
  <w:style w:type="table" w:styleId="TableGrid">
    <w:name w:val="Table Grid"/>
    <w:basedOn w:val="TableNormal"/>
    <w:uiPriority w:val="59"/>
    <w:rsid w:val="00FA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04151439">
      <w:bodyDiv w:val="1"/>
      <w:marLeft w:val="0"/>
      <w:marRight w:val="0"/>
      <w:marTop w:val="0"/>
      <w:marBottom w:val="0"/>
      <w:divBdr>
        <w:top w:val="none" w:sz="0" w:space="0" w:color="auto"/>
        <w:left w:val="none" w:sz="0" w:space="0" w:color="auto"/>
        <w:bottom w:val="none" w:sz="0" w:space="0" w:color="auto"/>
        <w:right w:val="none" w:sz="0" w:space="0" w:color="auto"/>
      </w:divBdr>
      <w:divsChild>
        <w:div w:id="1181894152">
          <w:marLeft w:val="2985"/>
          <w:marRight w:val="0"/>
          <w:marTop w:val="0"/>
          <w:marBottom w:val="0"/>
          <w:divBdr>
            <w:top w:val="none" w:sz="0" w:space="0" w:color="auto"/>
            <w:left w:val="none" w:sz="0" w:space="0" w:color="auto"/>
            <w:bottom w:val="none" w:sz="0" w:space="0" w:color="auto"/>
            <w:right w:val="none" w:sz="0" w:space="0" w:color="auto"/>
          </w:divBdr>
          <w:divsChild>
            <w:div w:id="9412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bd.ca.gov/complain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aaah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ig.hh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gov/claims-and-appeals/medicare-rights/get-help/ombuds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raft Policy Document" ma:contentTypeID="0x010100073D42FCA04F432D8C43E71990A9B0FB0093AB5BF968604E4F96AC672EB5D65B96" ma:contentTypeVersion="215" ma:contentTypeDescription="Quilogy Policy and Procedure Draft Policy Document" ma:contentTypeScope="" ma:versionID="f3886db3777d7f6850bb57703b08feb4">
  <xsd:schema xmlns:xsd="http://www.w3.org/2001/XMLSchema" xmlns:p="http://schemas.microsoft.com/office/2006/metadata/properties" xmlns:ns2="http://schemas.quilogy.com/QPP/v3" targetNamespace="http://schemas.microsoft.com/office/2006/metadata/properties" ma:root="true" ma:fieldsID="8da832b0ce6382a1a34ea9ebff8887a7" ns2:_="">
    <xsd:import namespace="http://schemas.quilogy.com/QPP/v3"/>
    <xsd:element name="properties">
      <xsd:complexType>
        <xsd:sequence>
          <xsd:element name="documentManagement">
            <xsd:complexType>
              <xsd:all>
                <xsd:element ref="ns2:Associated_x005f_x0020_Policy_x005f_x0020_Number" minOccurs="0"/>
                <xsd:element ref="ns2:Replaces_x005f_x0020_or_x005f_x0020_Revises_x005f_x0020_Document_x005f_x0020_Number_x005f_x0028_s_x005f_x0029_" minOccurs="0"/>
                <xsd:element ref="ns2:Policy_x005f_x0020_Type"/>
                <xsd:element ref="ns2:State"/>
                <xsd:element ref="ns2:Specialty"/>
                <xsd:element ref="ns2:Business_x005f_x0020_Cycle"/>
                <xsd:element ref="ns2:Risk_x005f_x0020_Domain"/>
                <xsd:element ref="ns2:Risk_x005f_x0020_Impact" minOccurs="0"/>
                <xsd:element ref="ns2:Discipline"/>
                <xsd:element ref="ns2:PolicyDepartment" minOccurs="0"/>
                <xsd:element ref="ns2:Facility" minOccurs="0"/>
                <xsd:element ref="ns2:PolicyFacilityNames" minOccurs="0"/>
                <xsd:element ref="ns2:PolicyDBA" minOccurs="0"/>
                <xsd:element ref="ns2:Document_x005f_x0020_Author"/>
                <xsd:element ref="ns2:Document_x005f_x0020_Owner"/>
                <xsd:element ref="ns2:ManagerGroupText" minOccurs="0"/>
                <xsd:element ref="ns2:Document_x005f_x0020_Approvers"/>
                <xsd:element ref="ns2:Original_x005f_x0020_Date"/>
                <xsd:element ref="ns2:Effective_x005f_x0020_Date_x005f_x0020_Start" minOccurs="0"/>
                <xsd:element ref="ns2:Review_x005f_x0020_Date"/>
                <xsd:element ref="ns2:Approval_x005f_x0020_Date"/>
                <xsd:element ref="ns2:Review_x005f_x0020_Frequency"/>
                <xsd:element ref="ns2:Scheduled_x005f_x0020_Review_x005f_x0020_Date" minOccurs="0"/>
                <xsd:element ref="ns2:Effective_x005f_x0020_Date_x005f_x0020_End" minOccurs="0"/>
                <xsd:element ref="ns2:Comments0" minOccurs="0"/>
                <xsd:element ref="ns2:Document_x005f_x0020_Keywords" minOccurs="0"/>
                <xsd:element ref="ns2:Version_x005f_x0020_Comment" minOccurs="0"/>
                <xsd:element ref="ns2:Risk_x005f_x0020_Assessment" minOccurs="0"/>
                <xsd:element ref="ns2:Manual_x005f_x0020_Classification" minOccurs="0"/>
                <xsd:element ref="ns2:Initial_x005f_x0020_Review" minOccurs="0"/>
                <xsd:element ref="ns2:Policy_x005f_x0020_Reference" minOccurs="0"/>
              </xsd:all>
            </xsd:complexType>
          </xsd:element>
        </xsd:sequence>
      </xsd:complexType>
    </xsd:element>
  </xsd:schema>
  <xsd:schema xmlns:xsd="http://www.w3.org/2001/XMLSchema" xmlns:dms="http://schemas.microsoft.com/office/2006/documentManagement/types" targetNamespace="http://schemas.quilogy.com/QPP/v3" elementFormDefault="qualified">
    <xsd:import namespace="http://schemas.microsoft.com/office/2006/documentManagement/types"/>
    <xsd:element name="Associated_x005f_x0020_Policy_x005f_x0020_Number" ma:index="1" nillable="true" ma:displayName="Associated Policy Number" ma:internalName="Associated_x0020_Policy_x0020_Number" ma:readOnly="false">
      <xsd:simpleType>
        <xsd:restriction base="dms:Text"/>
      </xsd:simpleType>
    </xsd:element>
    <xsd:element name="Replaces_x005f_x0020_or_x005f_x0020_Revises_x005f_x0020_Document_x005f_x0020_Number_x005f_x0028_s_x005f_x0029_" ma:index="2" nillable="true" ma:displayName="Replaces or Revises Document Number(s)" ma:internalName="Replaces_x0020_or_x0020_Revises_x0020_Document_x0020_Number_x0028_s_x0029_" ma:readOnly="false">
      <xsd:simpleType>
        <xsd:restriction base="dms:Text"/>
      </xsd:simpleType>
    </xsd:element>
    <xsd:element name="Policy_x005f_x0020_Type" ma:index="3" ma:displayName="Policy Type" ma:internalName="Policy_x0020_Type" ma:readOnly="false">
      <xsd:simpleType>
        <xsd:restriction base="dms:Choice">
          <xsd:enumeration value="ANE_ANESTHESIA"/>
          <xsd:enumeration value="CCE_CORPORATE COMPLIANCE - ETHICS"/>
          <xsd:enumeration value="CTR_CONTRACTING"/>
          <xsd:enumeration value="DEV_DEVELOPMENT"/>
          <xsd:enumeration value="EP_EMERGENCY PROCEDURES"/>
          <xsd:enumeration value="EXE_EXECUTIVE"/>
          <xsd:enumeration value="FE_FACILITIES - ENVIRONMENT"/>
          <xsd:enumeration value="FIN_FINANCE"/>
          <xsd:enumeration value="FOR_FORMS"/>
          <xsd:enumeration value="GOV_GOVERNANCE"/>
          <xsd:enumeration value="HIP_HIPAA"/>
          <xsd:enumeration value="HR_HUMAN RESOURCES"/>
          <xsd:enumeration value="IC_INFECTION CONTROL"/>
          <xsd:enumeration value="IMS_INFORMATION MANAGEMENT SYSTEMS"/>
          <xsd:enumeration value="MAR_MARKETING"/>
          <xsd:enumeration value="MM_MATERIALS MANAGEMENT"/>
          <xsd:enumeration value="OR_OR - PROCEDURE"/>
          <xsd:enumeration value="PRE_PRE-OP"/>
          <xsd:enumeration value="PTR_PATIENT RIGHTS"/>
          <xsd:enumeration value="QAPI_QUALITY ASSESSMENT PERFORMANCE IMPROVEMENT"/>
          <xsd:enumeration value="RAD_RADIOLOGY"/>
          <xsd:enumeration value="REV_REVENUE MANAGEMENT"/>
          <xsd:enumeration value="RM_RISK MANAGEMENT"/>
          <xsd:enumeration value="RR_RECOVERY ROOM"/>
          <xsd:enumeration value="RX_PHARMACY"/>
          <xsd:enumeration value="TAX_TAX"/>
        </xsd:restriction>
      </xsd:simpleType>
    </xsd:element>
    <xsd:element name="State" ma:index="4" ma:displayName="State" ma:internalName="State" ma:readOnly="false">
      <xsd:simpleType>
        <xsd:restriction base="dms:Choice">
          <xsd:enumeration value="AK"/>
          <xsd:enumeration value="AL"/>
          <xsd:enumeration value="AL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I"/>
          <xsd:enumeration value="VT"/>
          <xsd:enumeration value="WA"/>
          <xsd:enumeration value="WI"/>
          <xsd:enumeration value="WV"/>
          <xsd:enumeration value="WY"/>
        </xsd:restriction>
      </xsd:simpleType>
    </xsd:element>
    <xsd:element name="Specialty" ma:index="5" ma:displayName="Specialty" ma:internalName="Specialty" ma:readOnly="false">
      <xsd:simpleType>
        <xsd:restriction base="dms:Choice">
          <xsd:enumeration value="ALL"/>
          <xsd:enumeration value="EYE"/>
          <xsd:enumeration value="GI"/>
          <xsd:enumeration value="MULTI"/>
        </xsd:restriction>
      </xsd:simpleType>
    </xsd:element>
    <xsd:element name="Business_x005f_x0020_Cycle" ma:index="6" ma:displayName="Business Cycle" ma:internalName="Business_x0020_Cycle" ma:readOnly="false">
      <xsd:simpleType>
        <xsd:restriction base="dms:Choice">
          <xsd:enumeration value="Acquisition/Disposition"/>
          <xsd:enumeration value="Capital Expenditures"/>
          <xsd:enumeration value="Center Development"/>
          <xsd:enumeration value="Compliance"/>
          <xsd:enumeration value="Expenses"/>
          <xsd:enumeration value="Financial Reporting"/>
          <xsd:enumeration value="Financing"/>
          <xsd:enumeration value="Human Resources"/>
          <xsd:enumeration value="Information Systems"/>
          <xsd:enumeration value="Operations"/>
          <xsd:enumeration value="Revenues"/>
          <xsd:enumeration value="Taxes"/>
        </xsd:restriction>
      </xsd:simpleType>
    </xsd:element>
    <xsd:element name="Risk_x005f_x0020_Domain" ma:index="7" ma:displayName="Risk Domain" ma:internalName="Risk_x0020_Domain" ma:readOnly="false">
      <xsd:simpleType>
        <xsd:restriction base="dms:Choice">
          <xsd:enumeration value="Operational"/>
          <xsd:enumeration value="Regulatory"/>
        </xsd:restriction>
      </xsd:simpleType>
    </xsd:element>
    <xsd:element name="Risk_x005f_x0020_Impact" ma:index="8" nillable="true" ma:displayName="Risk Impact" ma:internalName="Risk_x0020_Impact" ma:readOnly="false">
      <xsd:simpleType>
        <xsd:restriction base="dms:Choice">
          <xsd:enumeration value="High"/>
          <xsd:enumeration value="Low"/>
          <xsd:enumeration value="Medium"/>
        </xsd:restriction>
      </xsd:simpleType>
    </xsd:element>
    <xsd:element name="Discipline" ma:index="9" ma:displayName="Discipline" ma:internalName="Discipline" ma:readOnly="false">
      <xsd:simpleType>
        <xsd:restriction base="dms:Choice">
          <xsd:enumeration value="Not Specified"/>
          <xsd:enumeration value="Pediatrics"/>
          <xsd:enumeration value="Radiology"/>
        </xsd:restriction>
      </xsd:simpleType>
    </xsd:element>
    <xsd:element name="PolicyDepartment" ma:index="10" nillable="true" ma:displayName="Department" ma:default="NA" ma:internalName="PolicyDepartment" ma:readOnly="true">
      <xsd:simpleType>
        <xsd:restriction base="dms:Choice">
          <xsd:enumeration value="NA"/>
        </xsd:restriction>
      </xsd:simpleType>
    </xsd:element>
    <xsd:element name="Facility" ma:index="11" nillable="true" ma:displayName="Center Number(s)" ma:internalName="Facility" ma:readOnly="false" ma:requiredMultiChoice="true">
      <xsd:complexType>
        <xsd:complexContent>
          <xsd:extension base="dms:MultiChoice">
            <xsd:sequence>
              <xsd:element name="Value" maxOccurs="unbounded" minOccurs="0" nillable="true">
                <xsd:simpleType>
                  <xsd:restriction base="dms:Choice">
                    <xsd:enumeration value="2000-001"/>
                    <xsd:enumeration value="2001-001"/>
                    <xsd:enumeration value="2001-002"/>
                    <xsd:enumeration value="2002-001"/>
                    <xsd:enumeration value="2003-001"/>
                    <xsd:enumeration value="2005-001"/>
                    <xsd:enumeration value="2006-001"/>
                    <xsd:enumeration value="2007-001"/>
                    <xsd:enumeration value="2009-001"/>
                    <xsd:enumeration value="2011-001"/>
                    <xsd:enumeration value="2013-001"/>
                    <xsd:enumeration value="2015-001"/>
                    <xsd:enumeration value="2017-001"/>
                    <xsd:enumeration value="2018-001"/>
                    <xsd:enumeration value="2019-001"/>
                    <xsd:enumeration value="2021-001"/>
                    <xsd:enumeration value="2022-001"/>
                    <xsd:enumeration value="2023-001"/>
                    <xsd:enumeration value="2024-001"/>
                    <xsd:enumeration value="2026-001"/>
                    <xsd:enumeration value="2028-001"/>
                    <xsd:enumeration value="2030-001"/>
                    <xsd:enumeration value="2031-001"/>
                    <xsd:enumeration value="2033-001"/>
                    <xsd:enumeration value="2034-001"/>
                    <xsd:enumeration value="2035-001"/>
                    <xsd:enumeration value="2037-001"/>
                    <xsd:enumeration value="2038-001"/>
                    <xsd:enumeration value="2039-001"/>
                    <xsd:enumeration value="2040-001"/>
                    <xsd:enumeration value="2041-001"/>
                    <xsd:enumeration value="2043-001"/>
                    <xsd:enumeration value="2044-001"/>
                    <xsd:enumeration value="2045-001"/>
                    <xsd:enumeration value="2046-001"/>
                    <xsd:enumeration value="2046-002"/>
                    <xsd:enumeration value="2046-003"/>
                    <xsd:enumeration value="2047-001"/>
                    <xsd:enumeration value="2048-001"/>
                    <xsd:enumeration value="2049-001"/>
                    <xsd:enumeration value="2050-001"/>
                    <xsd:enumeration value="2051-001"/>
                    <xsd:enumeration value="2053-001"/>
                    <xsd:enumeration value="2055-001"/>
                    <xsd:enumeration value="2056-001"/>
                    <xsd:enumeration value="2057-001"/>
                    <xsd:enumeration value="2058-001"/>
                    <xsd:enumeration value="2059-001"/>
                    <xsd:enumeration value="2060-001"/>
                    <xsd:enumeration value="2062-001"/>
                    <xsd:enumeration value="2063-001"/>
                    <xsd:enumeration value="2064-001"/>
                    <xsd:enumeration value="2065-001"/>
                    <xsd:enumeration value="2066-001"/>
                    <xsd:enumeration value="2068-001"/>
                    <xsd:enumeration value="2069-001"/>
                    <xsd:enumeration value="2070-001"/>
                    <xsd:enumeration value="2072-001"/>
                    <xsd:enumeration value="2075-001"/>
                    <xsd:enumeration value="2079-001"/>
                    <xsd:enumeration value="2080-001"/>
                    <xsd:enumeration value="2081-001"/>
                    <xsd:enumeration value="2082-001"/>
                    <xsd:enumeration value="2084-001"/>
                    <xsd:enumeration value="2086-001"/>
                    <xsd:enumeration value="2088-001"/>
                    <xsd:enumeration value="2089-001"/>
                    <xsd:enumeration value="2093-001"/>
                    <xsd:enumeration value="2094-001"/>
                    <xsd:enumeration value="2095-001"/>
                    <xsd:enumeration value="2096-001"/>
                    <xsd:enumeration value="2097-001"/>
                    <xsd:enumeration value="2098-001"/>
                    <xsd:enumeration value="2100-001"/>
                    <xsd:enumeration value="2104-001"/>
                    <xsd:enumeration value="2105-001"/>
                    <xsd:enumeration value="2106-001"/>
                    <xsd:enumeration value="2107-001"/>
                    <xsd:enumeration value="2110-001"/>
                    <xsd:enumeration value="2112-001"/>
                    <xsd:enumeration value="2113-001"/>
                    <xsd:enumeration value="2114-001"/>
                    <xsd:enumeration value="2115-001"/>
                    <xsd:enumeration value="2116-001"/>
                    <xsd:enumeration value="2119-001"/>
                    <xsd:enumeration value="2119-002"/>
                    <xsd:enumeration value="2120-001"/>
                    <xsd:enumeration value="2121-001"/>
                    <xsd:enumeration value="2122-001"/>
                    <xsd:enumeration value="2123-001"/>
                    <xsd:enumeration value="2123-002"/>
                    <xsd:enumeration value="2128-001"/>
                    <xsd:enumeration value="2129-001"/>
                    <xsd:enumeration value="2130-001"/>
                    <xsd:enumeration value="2131-001"/>
                    <xsd:enumeration value="2131-002"/>
                    <xsd:enumeration value="2131-003"/>
                    <xsd:enumeration value="2132-001"/>
                    <xsd:enumeration value="2133-001"/>
                    <xsd:enumeration value="2134-001"/>
                    <xsd:enumeration value="2135-001"/>
                    <xsd:enumeration value="2136-001"/>
                    <xsd:enumeration value="2137-001"/>
                    <xsd:enumeration value="2138-001"/>
                    <xsd:enumeration value="2139-001"/>
                    <xsd:enumeration value="2140-001"/>
                    <xsd:enumeration value="2140-002"/>
                    <xsd:enumeration value="2140-003"/>
                    <xsd:enumeration value="2141-001"/>
                    <xsd:enumeration value="2142-001"/>
                    <xsd:enumeration value="2143-001"/>
                    <xsd:enumeration value="2144-001"/>
                    <xsd:enumeration value="2145-001"/>
                    <xsd:enumeration value="2146-001"/>
                    <xsd:enumeration value="2147-001"/>
                    <xsd:enumeration value="2148-001"/>
                    <xsd:enumeration value="2149-001"/>
                    <xsd:enumeration value="2149-002"/>
                    <xsd:enumeration value="2150-001"/>
                    <xsd:enumeration value="2151-001"/>
                    <xsd:enumeration value="2151-002"/>
                    <xsd:enumeration value="2151-003"/>
                    <xsd:enumeration value="2151-004"/>
                    <xsd:enumeration value="2151-005"/>
                    <xsd:enumeration value="2152-001"/>
                    <xsd:enumeration value="2152-002"/>
                    <xsd:enumeration value="2154-001"/>
                    <xsd:enumeration value="2155-001"/>
                    <xsd:enumeration value="2157-001"/>
                    <xsd:enumeration value="2158-001"/>
                    <xsd:enumeration value="2159-001"/>
                    <xsd:enumeration value="2160-001"/>
                    <xsd:enumeration value="2161-001"/>
                    <xsd:enumeration value="2162-001"/>
                    <xsd:enumeration value="2163-001"/>
                    <xsd:enumeration value="2164-001"/>
                    <xsd:enumeration value="2165-001"/>
                    <xsd:enumeration value="2167-001"/>
                    <xsd:enumeration value="2168-001"/>
                    <xsd:enumeration value="2169-001"/>
                    <xsd:enumeration value="2170-001"/>
                    <xsd:enumeration value="2171-001"/>
                    <xsd:enumeration value="2172-001"/>
                    <xsd:enumeration value="2172-002"/>
                    <xsd:enumeration value="2172-003"/>
                    <xsd:enumeration value="2173-001"/>
                    <xsd:enumeration value="2174-001"/>
                    <xsd:enumeration value="2175-001"/>
                    <xsd:enumeration value="2176-001"/>
                    <xsd:enumeration value="2177-001"/>
                    <xsd:enumeration value="2178-001"/>
                    <xsd:enumeration value="2179-001"/>
                    <xsd:enumeration value="2180-001"/>
                    <xsd:enumeration value="2181-001"/>
                    <xsd:enumeration value="2182-001"/>
                    <xsd:enumeration value="2183-001"/>
                    <xsd:enumeration value="2184-001"/>
                    <xsd:enumeration value="2185-001"/>
                    <xsd:enumeration value="2186-001"/>
                    <xsd:enumeration value="2187-001"/>
                    <xsd:enumeration value="2188-001"/>
                    <xsd:enumeration value="2189-001"/>
                    <xsd:enumeration value="2190-001"/>
                    <xsd:enumeration value="2191-001"/>
                    <xsd:enumeration value="2192-001"/>
                    <xsd:enumeration value="2193-001"/>
                    <xsd:enumeration value="2194-001"/>
                    <xsd:enumeration value="2195-001"/>
                    <xsd:enumeration value="2196-001"/>
                    <xsd:enumeration value="2197-001"/>
                    <xsd:enumeration value="2198-001"/>
                    <xsd:enumeration value="2199-001"/>
                    <xsd:enumeration value="2200-001"/>
                    <xsd:enumeration value="2201-001"/>
                    <xsd:enumeration value="2202-001"/>
                    <xsd:enumeration value="2203-001"/>
                    <xsd:enumeration value="2204-001"/>
                    <xsd:enumeration value="2205-001"/>
                    <xsd:enumeration value="2206-001"/>
                    <xsd:enumeration value="2207-001"/>
                    <xsd:enumeration value="2208-001"/>
                    <xsd:enumeration value="2209-001"/>
                    <xsd:enumeration value="2210-001"/>
                    <xsd:enumeration value="2211-001"/>
                    <xsd:enumeration value="2211-002"/>
                    <xsd:enumeration value="2211-003"/>
                    <xsd:enumeration value="2211-004"/>
                    <xsd:enumeration value="2212-001"/>
                    <xsd:enumeration value="2213-001"/>
                    <xsd:enumeration value="2214-001"/>
                    <xsd:enumeration value="2215-001"/>
                    <xsd:enumeration value="2216-001"/>
                    <xsd:enumeration value="2217-001"/>
                    <xsd:enumeration value="2218-001"/>
                    <xsd:enumeration value="2219-001"/>
                    <xsd:enumeration value="2220-001"/>
                    <xsd:enumeration value="2221-001"/>
                    <xsd:enumeration value="2222-001"/>
                    <xsd:enumeration value="2223-001"/>
                    <xsd:enumeration value="2224-001"/>
                    <xsd:enumeration value="2225-001"/>
                    <xsd:enumeration value="2226-001"/>
                    <xsd:enumeration value="2227-001"/>
                    <xsd:enumeration value="2228-001"/>
                    <xsd:enumeration value="2229-001"/>
                    <xsd:enumeration value="2230-001"/>
                    <xsd:enumeration value="2231-001"/>
                    <xsd:enumeration value="2232-001"/>
                    <xsd:enumeration value="2233-001"/>
                    <xsd:enumeration value="2234-001"/>
                    <xsd:enumeration value="2235-001"/>
                    <xsd:enumeration value="2236-001"/>
                    <xsd:enumeration value="2237-001"/>
                    <xsd:enumeration value="2238-001"/>
                    <xsd:enumeration value="2239-001"/>
                    <xsd:enumeration value="2240-001"/>
                    <xsd:enumeration value="2241-001"/>
                    <xsd:enumeration value="2242-001"/>
                    <xsd:enumeration value="2243-001"/>
                    <xsd:enumeration value="2244-001"/>
                    <xsd:enumeration value="2245-001"/>
                    <xsd:enumeration value="2246-001"/>
                    <xsd:enumeration value="2247-001"/>
                    <xsd:enumeration value="2248-001"/>
                    <xsd:enumeration value="2249-001"/>
                    <xsd:enumeration value="2250-001"/>
                    <xsd:enumeration value="2251-001"/>
                    <xsd:enumeration value="2253-001"/>
                    <xsd:enumeration value="2254-001"/>
                    <xsd:enumeration value="2255-001"/>
                    <xsd:enumeration value="2256-001"/>
                    <xsd:enumeration value="2257-001"/>
                    <xsd:enumeration value="2258-001"/>
                    <xsd:enumeration value="2259-001"/>
                    <xsd:enumeration value="2260-001"/>
                    <xsd:enumeration value="2261-001"/>
                    <xsd:enumeration value="2262-001"/>
                    <xsd:enumeration value="2263-001"/>
                    <xsd:enumeration value="2264-001"/>
                    <xsd:enumeration value="2265-001"/>
                    <xsd:enumeration value="2266-001"/>
                    <xsd:enumeration value="2267-001"/>
                    <xsd:enumeration value="2268-001"/>
                    <xsd:enumeration value="2269-001"/>
                    <xsd:enumeration value="2270-001"/>
                    <xsd:enumeration value="2271-001"/>
                    <xsd:enumeration value="2273-001"/>
                    <xsd:enumeration value="2274-001"/>
                    <xsd:enumeration value="2275-001"/>
                    <xsd:enumeration value="ACNONSYSPOL"/>
                    <xsd:enumeration value="ACSYSPOL"/>
                    <xsd:enumeration value="AMSURG"/>
                  </xsd:restriction>
                </xsd:simpleType>
              </xsd:element>
            </xsd:sequence>
          </xsd:extension>
        </xsd:complexContent>
      </xsd:complexType>
    </xsd:element>
    <xsd:element name="PolicyFacilityNames" ma:index="12" nillable="true" ma:displayName="Center Name(s)" ma:internalName="PolicyFacilityNames" ma:readOnly="true">
      <xsd:simpleType>
        <xsd:restriction base="dms:Note"/>
      </xsd:simpleType>
    </xsd:element>
    <xsd:element name="PolicyDBA" ma:index="13" nillable="true" ma:displayName="Center DBA(s)" ma:internalName="PolicyDBA" ma:readOnly="true">
      <xsd:simpleType>
        <xsd:restriction base="dms:Note"/>
      </xsd:simpleType>
    </xsd:element>
    <xsd:element name="Document_x005f_x0020_Author" ma:index="14" ma:displayName="Document Author" ma:internalName="Document_x0020_Author" ma:readOnly="false">
      <xsd:simpleType>
        <xsd:restriction base="dms:Text"/>
      </xsd:simpleType>
    </xsd:element>
    <xsd:element name="Document_x005f_x0020_Owner" ma:index="15" ma:displayName="Document Manager" ma:internalName="Document_x0020_Owner" ma:readOnly="false">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3-001_Stamford_CT_GI_DocumentManager"/>
          <xsd:enumeration value="2274-001_Oak_Lawn_IL_GI_DocumentManager"/>
          <xsd:enumeration value="2275-001_Mountainside_NJ_Multispecialty_DocumentManager"/>
          <xsd:enumeration value="AmSurg_Corp_DocumentManager"/>
          <xsd:enumeration value="ROLE1"/>
          <xsd:enumeration value="ROLE2"/>
        </xsd:restriction>
      </xsd:simpleType>
    </xsd:element>
    <xsd:element name="ManagerGroupText" ma:index="16" nillable="true" ma:displayName="Manager Group" ma:internalName="ManagerGroupText" ma:readOnly="true">
      <xsd:simpleType>
        <xsd:restriction base="dms:Text"/>
      </xsd:simpleType>
    </xsd:element>
    <xsd:element name="Document_x005f_x0020_Approvers" ma:index="17" ma:displayName="Document Approvers" ma:internalName="Document_x0020_Approvers" ma:readOnly="false">
      <xsd:simpleType>
        <xsd:restriction base="dms:Note"/>
      </xsd:simpleType>
    </xsd:element>
    <xsd:element name="Original_x005f_x0020_Date" ma:index="18" ma:displayName="Original Date" ma:format="DateOnly" ma:internalName="Original_x0020_Date" ma:readOnly="false">
      <xsd:simpleType>
        <xsd:restriction base="dms:DateTime"/>
      </xsd:simpleType>
    </xsd:element>
    <xsd:element name="Effective_x005f_x0020_Date_x005f_x0020_Start" ma:index="19" nillable="true" ma:displayName="Effective Date Start" ma:format="DateOnly" ma:internalName="Effective_x0020_Date_x0020_Start" ma:readOnly="false">
      <xsd:simpleType>
        <xsd:restriction base="dms:DateTime"/>
      </xsd:simpleType>
    </xsd:element>
    <xsd:element name="Review_x005f_x0020_Date" ma:index="20" ma:displayName="Review Date" ma:format="DateOnly" ma:internalName="Review_x0020_Date" ma:readOnly="false">
      <xsd:simpleType>
        <xsd:restriction base="dms:DateTime"/>
      </xsd:simpleType>
    </xsd:element>
    <xsd:element name="Approval_x005f_x0020_Date" ma:index="21" ma:displayName="Approval Date" ma:format="DateOnly" ma:internalName="Approval_x0020_Date" ma:readOnly="false">
      <xsd:simpleType>
        <xsd:restriction base="dms:DateTime"/>
      </xsd:simpleType>
    </xsd:element>
    <xsd:element name="Review_x005f_x0020_Frequency" ma:index="22" ma:displayName="Review Frequency" ma:default="1 Year" ma:internalName="Review_x0020_Frequency" ma:readOnly="false">
      <xsd:simpleType>
        <xsd:restriction base="dms:Choice">
          <xsd:enumeration value="1 Year"/>
          <xsd:enumeration value="2 Years"/>
          <xsd:enumeration value="3 Years"/>
        </xsd:restriction>
      </xsd:simpleType>
    </xsd:element>
    <xsd:element name="Scheduled_x005f_x0020_Review_x005f_x0020_Date" ma:index="23" nillable="true" ma:displayName="Scheduled Review Date" ma:format="DateOnly" ma:internalName="Scheduled_x0020_Review_x0020_Date" ma:readOnly="false">
      <xsd:simpleType>
        <xsd:restriction base="dms:DateTime"/>
      </xsd:simpleType>
    </xsd:element>
    <xsd:element name="Effective_x005f_x0020_Date_x005f_x0020_End" ma:index="24" nillable="true" ma:displayName="Effective Date End" ma:format="DateOnly" ma:internalName="Effective_x0020_Date_x0020_End" ma:readOnly="false">
      <xsd:simpleType>
        <xsd:restriction base="dms:DateTime"/>
      </xsd:simpleType>
    </xsd:element>
    <xsd:element name="Comments0" ma:index="25" nillable="true" ma:displayName="Comments" ma:internalName="Comments0" ma:readOnly="false">
      <xsd:simpleType>
        <xsd:restriction base="dms:Note"/>
      </xsd:simpleType>
    </xsd:element>
    <xsd:element name="Document_x005f_x0020_Keywords" ma:index="26" nillable="true" ma:displayName="Document Keywords" ma:internalName="Document_x0020_Keywords" ma:readOnly="false">
      <xsd:simpleType>
        <xsd:restriction base="dms:Note"/>
      </xsd:simpleType>
    </xsd:element>
    <xsd:element name="Version_x005f_x0020_Comment" ma:index="27" nillable="true" ma:displayName="Version Comment" ma:internalName="Version_x0020_Comment" ma:readOnly="false">
      <xsd:simpleType>
        <xsd:restriction base="dms:Note"/>
      </xsd:simpleType>
    </xsd:element>
    <xsd:element name="Risk_x005f_x0020_Assessment" ma:index="28" nillable="true" ma:displayName="Risk Assessment" ma:internalName="Risk_x0020_Assessment" ma:readOnly="false">
      <xsd:simpleType>
        <xsd:restriction base="dms:Note"/>
      </xsd:simpleType>
    </xsd:element>
    <xsd:element name="Manual_x005f_x0020_Classification" ma:index="29" nillable="true" ma:displayName="Manual Classification" ma:internalName="Manual_x0020_Classification" ma:readOnly="false">
      <xsd:simpleType>
        <xsd:restriction base="dms:Text"/>
      </xsd:simpleType>
    </xsd:element>
    <xsd:element name="Initial_x005f_x0020_Review" ma:index="30" nillable="true" ma:displayName="Initial Review" ma:default="false" ma:internalName="Initial_x0020_Review" ma:readOnly="false">
      <xsd:simpleType>
        <xsd:restriction base="dms:Boolean"/>
      </xsd:simpleType>
    </xsd:element>
    <xsd:element name="Policy_x005f_x0020_Reference" ma:index="31" nillable="true" ma:displayName="Policy Reference" ma:internalName="Policy_x0020_Referenc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Quilogy.QPP.BusinessRules, Version=1.0.0.0, Culture=neutral, PublicKeyToken=922f0966218cc5b5</Assembly>
    <Class>Quilogy.QPP.BusinessRules.DraftPolicyDocumentEventReceiver</Class>
    <Data/>
    <Filter/>
  </Receiver>
  <Receiver>
    <Name/>
    <Type>10002</Type>
    <SequenceNumber>10000</SequenceNumber>
    <Assembly>Quilogy.QPP.BusinessRules, Version=1.0.0.0, Culture=neutral, PublicKeyToken=922f0966218cc5b5</Assembly>
    <Class>Quilogy.QPP.BusinessRules.DraftPolicyDocumentEventReceiver</Class>
    <Data/>
    <Filter/>
  </Receiver>
</spe:Receivers>
</file>

<file path=customXml/item3.xml><?xml version="1.0" encoding="utf-8"?>
<?mso-contentType ?>
<FormTemplates xmlns="http://schemas.microsoft.com/sharepoint/v3/contenttype/forms">
  <Display>DocumentLibraryForm</Display>
  <Edit>QPPDraftPolicyDocumentForm</Edit>
  <New>QPPDraftPolicyDocumentForm</New>
</FormTemplates>
</file>

<file path=customXml/item4.xml><?xml version="1.0" encoding="utf-8"?>
<p:properties xmlns:p="http://schemas.microsoft.com/office/2006/metadata/properties" xmlns:xsi="http://www.w3.org/2001/XMLSchema-instance">
  <documentManagement>
    <Document_x005f_x0020_Author xmlns="http://schemas.quilogy.com/QPP/v3">AmSurg</Document_x005f_x0020_Author>
    <Approval_x005f_x0020_Date xmlns="http://schemas.quilogy.com/QPP/v3">2009-09-21T05:00:00+00:00</Approval_x005f_x0020_Date>
    <Policy_x005f_x0020_Type xmlns="http://schemas.quilogy.com/QPP/v3">PTR_PATIENT RIGHTS</Policy_x005f_x0020_Type>
    <Business_x005f_x0020_Cycle xmlns="http://schemas.quilogy.com/QPP/v3">Operations</Business_x005f_x0020_Cycle>
    <Review_x005f_x0020_Date xmlns="http://schemas.quilogy.com/QPP/v3">2014-10-21T05:00:00Z</Review_x005f_x0020_Date>
    <Version_x005f_x0020_Comment xmlns="http://schemas.quilogy.com/QPP/v3" xsi:nil="true"/>
    <Discipline xmlns="http://schemas.quilogy.com/QPP/v3">Not Specified</Discipline>
    <Associated_x005f_x0020_Policy_x005f_x0020_Number xmlns="http://schemas.quilogy.com/QPP/v3" xsi:nil="true"/>
    <Document_x005f_x0020_Keywords xmlns="http://schemas.quilogy.com/QPP/v3">patient
rights
brochure</Document_x005f_x0020_Keywords>
    <Scheduled_x005f_x0020_Review_x005f_x0020_Date xmlns="http://schemas.quilogy.com/QPP/v3" xsi:nil="true"/>
    <Comments0 xmlns="http://schemas.quilogy.com/QPP/v3" xsi:nil="true"/>
    <Replaces_x005f_x0020_or_x005f_x0020_Revises_x005f_x0020_Document_x005f_x0020_Number_x005f_x0028_s_x005f_x0029_ xmlns="http://schemas.quilogy.com/QPP/v3" xsi:nil="true"/>
    <Risk_x005f_x0020_Assessment xmlns="http://schemas.quilogy.com/QPP/v3" xsi:nil="true"/>
    <Document_x005f_x0020_Approvers xmlns="http://schemas.quilogy.com/QPP/v3">CCE</Document_x005f_x0020_Approvers>
    <Effective_x005f_x0020_Date_x005f_x0020_Start xmlns="http://schemas.quilogy.com/QPP/v3" xsi:nil="true"/>
    <Facility xmlns="http://schemas.quilogy.com/QPP/v3">
      <Value>ACNONSYSPOL</Value>
    </Facility>
    <Policy_x005f_x0020_Reference xmlns="http://schemas.quilogy.com/QPP/v3" xsi:nil="true"/>
    <Risk_x005f_x0020_Impact xmlns="http://schemas.quilogy.com/QPP/v3">High</Risk_x005f_x0020_Impact>
    <Document_x005f_x0020_Owner xmlns="http://schemas.quilogy.com/QPP/v3">__Document Manager</Document_x005f_x0020_Owner>
    <Effective_x005f_x0020_Date_x005f_x0020_End xmlns="http://schemas.quilogy.com/QPP/v3" xsi:nil="true"/>
    <Manual_x005f_x0020_Classification xmlns="http://schemas.quilogy.com/QPP/v3">A</Manual_x005f_x0020_Classification>
    <Review_x005f_x0020_Frequency xmlns="http://schemas.quilogy.com/QPP/v3">1 Year</Review_x005f_x0020_Frequency>
    <Initial_x005f_x0020_Review xmlns="http://schemas.quilogy.com/QPP/v3">false</Initial_x005f_x0020_Review>
    <Specialty xmlns="http://schemas.quilogy.com/QPP/v3">ALL</Specialty>
    <Original_x005f_x0020_Date xmlns="http://schemas.quilogy.com/QPP/v3">2009-09-21T05:00:00+00:00</Original_x005f_x0020_Date>
    <State xmlns="http://schemas.quilogy.com/QPP/v3">ALL</State>
    <Risk_x005f_x0020_Domain xmlns="http://schemas.quilogy.com/QPP/v3">Regulatory</Risk_x005f_x0020_Domain>
    <PolicyFacilityNames xmlns="http://schemas.quilogy.com/QPP/v3">AmSurg Center Non-System Policies</PolicyFacilityNames>
    <ManagerGroupText xmlns="http://schemas.quilogy.com/QPP/v3">AmSurg Center System Policies</ManagerGroupText>
    <PolicyDBA xmlns="http://schemas.quilogy.com/QPP/v3">AmSurg Center Non-System Policies</PolicyDBA>
  </documentManagement>
</p:properties>
</file>

<file path=customXml/itemProps1.xml><?xml version="1.0" encoding="utf-8"?>
<ds:datastoreItem xmlns:ds="http://schemas.openxmlformats.org/officeDocument/2006/customXml" ds:itemID="{7F7053A3-6787-4773-BA40-2144BDBE5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quilogy.com/QPP/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32463C-00DC-4462-959A-9CF5A4225DAA}">
  <ds:schemaRefs>
    <ds:schemaRef ds:uri="http://schemas.microsoft.com/sharepoint/events"/>
  </ds:schemaRefs>
</ds:datastoreItem>
</file>

<file path=customXml/itemProps3.xml><?xml version="1.0" encoding="utf-8"?>
<ds:datastoreItem xmlns:ds="http://schemas.openxmlformats.org/officeDocument/2006/customXml" ds:itemID="{37FFD25E-EE7C-4B4C-8AF4-170F4584A8A7}">
  <ds:schemaRefs>
    <ds:schemaRef ds:uri="http://schemas.microsoft.com/sharepoint/v3/contenttype/forms"/>
  </ds:schemaRefs>
</ds:datastoreItem>
</file>

<file path=customXml/itemProps4.xml><?xml version="1.0" encoding="utf-8"?>
<ds:datastoreItem xmlns:ds="http://schemas.openxmlformats.org/officeDocument/2006/customXml" ds:itemID="{98AAB1BC-550A-4453-89F9-CBD547429664}">
  <ds:schemaRefs>
    <ds:schemaRef ds:uri="http://schemas.microsoft.com/office/2006/metadata/properties"/>
    <ds:schemaRef ds:uri="http://schemas.quilogy.com/QPP/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RIGHTS Brochure - CALIFORNIA</vt:lpstr>
    </vt:vector>
  </TitlesOfParts>
  <Company>AmSurg</Company>
  <LinksUpToDate>false</LinksUpToDate>
  <CharactersWithSpaces>11648</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 - CALIFORNIA</dc:title>
  <dc:creator>Registered User</dc:creator>
  <cp:lastModifiedBy>Juliana Adelchanow</cp:lastModifiedBy>
  <cp:revision>6</cp:revision>
  <cp:lastPrinted>2016-08-08T21:48:00Z</cp:lastPrinted>
  <dcterms:created xsi:type="dcterms:W3CDTF">2016-07-21T16:30:00Z</dcterms:created>
  <dcterms:modified xsi:type="dcterms:W3CDTF">2016-08-08T21:49:00Z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0x010100073D42FCA04F432D8C43E71990A9B0FB0093AB5BF968604E4F96AC672EB5D65B96</vt:lpwstr>
  </property>
  <property fmtid="{D5CDD505-2E9C-101B-9397-08002B2CF9AE}" pid="3" name="Order">
    <vt:r8>122800</vt:r8>
  </property>
</Properties>
</file>