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1B" w:rsidRDefault="008A5B12" w:rsidP="0068071B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524003" cy="1524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18-recoger_sang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CDF" w:rsidRPr="0068071B" w:rsidRDefault="007678C5" w:rsidP="0068071B">
      <w:pPr>
        <w:jc w:val="center"/>
        <w:rPr>
          <w:b/>
          <w:u w:val="single"/>
        </w:rPr>
      </w:pPr>
      <w:r w:rsidRPr="0068071B">
        <w:rPr>
          <w:b/>
          <w:sz w:val="32"/>
          <w:szCs w:val="32"/>
          <w:u w:val="single"/>
        </w:rPr>
        <w:t>Diabetes Handout</w:t>
      </w:r>
    </w:p>
    <w:p w:rsidR="008A5B12" w:rsidRDefault="008A5B12" w:rsidP="007678C5">
      <w:pPr>
        <w:rPr>
          <w:sz w:val="32"/>
          <w:szCs w:val="32"/>
        </w:rPr>
      </w:pP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3225"/>
        <w:gridCol w:w="3226"/>
        <w:gridCol w:w="3226"/>
      </w:tblGrid>
      <w:tr w:rsidR="008A5B12" w:rsidTr="008A5B12">
        <w:trPr>
          <w:trHeight w:val="504"/>
        </w:trPr>
        <w:tc>
          <w:tcPr>
            <w:tcW w:w="3225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 of Medication</w:t>
            </w:r>
          </w:p>
        </w:tc>
        <w:tc>
          <w:tcPr>
            <w:tcW w:w="3226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before Procedure</w:t>
            </w:r>
          </w:p>
        </w:tc>
        <w:tc>
          <w:tcPr>
            <w:tcW w:w="3226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of Procedure</w:t>
            </w:r>
          </w:p>
        </w:tc>
      </w:tr>
      <w:tr w:rsidR="008A5B12" w:rsidTr="008A5B12">
        <w:trPr>
          <w:trHeight w:val="989"/>
        </w:trPr>
        <w:tc>
          <w:tcPr>
            <w:tcW w:w="3225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Insulin Pump</w:t>
            </w:r>
          </w:p>
        </w:tc>
        <w:tc>
          <w:tcPr>
            <w:tcW w:w="3226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“sick day” or “sleep” rates</w:t>
            </w:r>
          </w:p>
        </w:tc>
        <w:tc>
          <w:tcPr>
            <w:tcW w:w="3226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“sick day” or “sleep” rates</w:t>
            </w:r>
          </w:p>
        </w:tc>
      </w:tr>
      <w:tr w:rsidR="008A5B12" w:rsidTr="008A5B12">
        <w:trPr>
          <w:trHeight w:val="1514"/>
        </w:trPr>
        <w:tc>
          <w:tcPr>
            <w:tcW w:w="3225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Insulin (long/intermediate acting)</w:t>
            </w:r>
          </w:p>
        </w:tc>
        <w:tc>
          <w:tcPr>
            <w:tcW w:w="3226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Take 50% of your normal dose</w:t>
            </w:r>
          </w:p>
        </w:tc>
        <w:tc>
          <w:tcPr>
            <w:tcW w:w="3226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not take </w:t>
            </w:r>
          </w:p>
        </w:tc>
      </w:tr>
      <w:tr w:rsidR="008A5B12" w:rsidTr="008A5B12">
        <w:trPr>
          <w:trHeight w:val="989"/>
        </w:trPr>
        <w:tc>
          <w:tcPr>
            <w:tcW w:w="3225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acting insulin</w:t>
            </w:r>
          </w:p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6" w:type="dxa"/>
          </w:tcPr>
          <w:p w:rsidR="008A5B12" w:rsidRDefault="007678C5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Take as normal</w:t>
            </w:r>
          </w:p>
        </w:tc>
        <w:tc>
          <w:tcPr>
            <w:tcW w:w="3226" w:type="dxa"/>
          </w:tcPr>
          <w:p w:rsidR="008A5B12" w:rsidRDefault="008A5B12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not take </w:t>
            </w:r>
            <w:r w:rsidR="007A41C1">
              <w:rPr>
                <w:sz w:val="32"/>
                <w:szCs w:val="32"/>
              </w:rPr>
              <w:t>-</w:t>
            </w:r>
            <w:r w:rsidR="007A41C1" w:rsidRPr="007A41C1">
              <w:rPr>
                <w:sz w:val="32"/>
                <w:szCs w:val="32"/>
              </w:rPr>
              <w:t xml:space="preserve"> please bring insulin with you to your appointment</w:t>
            </w:r>
          </w:p>
        </w:tc>
      </w:tr>
      <w:tr w:rsidR="007678C5" w:rsidTr="008A5B12">
        <w:trPr>
          <w:trHeight w:val="989"/>
        </w:trPr>
        <w:tc>
          <w:tcPr>
            <w:tcW w:w="3225" w:type="dxa"/>
          </w:tcPr>
          <w:p w:rsidR="007678C5" w:rsidRDefault="007678C5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Oral medication</w:t>
            </w:r>
          </w:p>
        </w:tc>
        <w:tc>
          <w:tcPr>
            <w:tcW w:w="3226" w:type="dxa"/>
          </w:tcPr>
          <w:p w:rsidR="007678C5" w:rsidRDefault="007678C5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Take morning dose</w:t>
            </w:r>
          </w:p>
          <w:p w:rsidR="007678C5" w:rsidRDefault="007678C5" w:rsidP="008A5B12">
            <w:pPr>
              <w:jc w:val="center"/>
              <w:rPr>
                <w:sz w:val="32"/>
                <w:szCs w:val="32"/>
              </w:rPr>
            </w:pPr>
          </w:p>
          <w:p w:rsidR="007678C5" w:rsidRDefault="007678C5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not take evening dose</w:t>
            </w:r>
          </w:p>
        </w:tc>
        <w:tc>
          <w:tcPr>
            <w:tcW w:w="3226" w:type="dxa"/>
          </w:tcPr>
          <w:p w:rsidR="007678C5" w:rsidRDefault="007678C5" w:rsidP="008A5B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not take</w:t>
            </w:r>
          </w:p>
        </w:tc>
      </w:tr>
    </w:tbl>
    <w:p w:rsidR="008A5B12" w:rsidRDefault="008A5B12" w:rsidP="008A5B12">
      <w:pPr>
        <w:jc w:val="center"/>
        <w:rPr>
          <w:sz w:val="32"/>
          <w:szCs w:val="32"/>
        </w:rPr>
      </w:pPr>
    </w:p>
    <w:p w:rsidR="008A5B12" w:rsidRPr="00C23A5C" w:rsidRDefault="008A5B12" w:rsidP="008A5B12">
      <w:pPr>
        <w:pStyle w:val="ListParagraph"/>
        <w:rPr>
          <w:sz w:val="28"/>
          <w:szCs w:val="28"/>
        </w:rPr>
      </w:pPr>
      <w:r w:rsidRPr="00C23A5C">
        <w:rPr>
          <w:sz w:val="28"/>
          <w:szCs w:val="28"/>
        </w:rPr>
        <w:t xml:space="preserve">Continue to check your blood sugar throughout the </w:t>
      </w:r>
      <w:r w:rsidR="0068071B">
        <w:rPr>
          <w:sz w:val="28"/>
          <w:szCs w:val="28"/>
        </w:rPr>
        <w:t>prep process</w:t>
      </w:r>
      <w:r w:rsidRPr="00C23A5C">
        <w:rPr>
          <w:sz w:val="28"/>
          <w:szCs w:val="28"/>
        </w:rPr>
        <w:t>.  Ideally keep blood suga</w:t>
      </w:r>
      <w:r w:rsidR="00C23A5C" w:rsidRPr="00C23A5C">
        <w:rPr>
          <w:sz w:val="28"/>
          <w:szCs w:val="28"/>
        </w:rPr>
        <w:t xml:space="preserve">r levels </w:t>
      </w:r>
      <w:r w:rsidR="007678C5">
        <w:rPr>
          <w:sz w:val="28"/>
          <w:szCs w:val="28"/>
        </w:rPr>
        <w:t>between 80-250.  Please call your Procedure Coordinator</w:t>
      </w:r>
      <w:r w:rsidR="0068071B">
        <w:rPr>
          <w:sz w:val="28"/>
          <w:szCs w:val="28"/>
        </w:rPr>
        <w:t>,</w:t>
      </w:r>
      <w:r w:rsidR="007678C5">
        <w:rPr>
          <w:sz w:val="28"/>
          <w:szCs w:val="28"/>
        </w:rPr>
        <w:t xml:space="preserve"> 510-444</w:t>
      </w:r>
      <w:r w:rsidR="0068071B">
        <w:rPr>
          <w:sz w:val="28"/>
          <w:szCs w:val="28"/>
        </w:rPr>
        <w:t>-</w:t>
      </w:r>
      <w:r w:rsidR="007678C5">
        <w:rPr>
          <w:sz w:val="28"/>
          <w:szCs w:val="28"/>
        </w:rPr>
        <w:t>3297</w:t>
      </w:r>
      <w:r w:rsidR="0068071B">
        <w:rPr>
          <w:sz w:val="28"/>
          <w:szCs w:val="28"/>
        </w:rPr>
        <w:t>,</w:t>
      </w:r>
      <w:r w:rsidR="007678C5">
        <w:rPr>
          <w:sz w:val="28"/>
          <w:szCs w:val="28"/>
        </w:rPr>
        <w:t xml:space="preserve"> or a nurse at the center</w:t>
      </w:r>
      <w:r w:rsidR="0068071B">
        <w:rPr>
          <w:sz w:val="28"/>
          <w:szCs w:val="28"/>
        </w:rPr>
        <w:t>,</w:t>
      </w:r>
      <w:r w:rsidR="007678C5">
        <w:rPr>
          <w:sz w:val="28"/>
          <w:szCs w:val="28"/>
        </w:rPr>
        <w:t xml:space="preserve"> 510-893-1600</w:t>
      </w:r>
      <w:r w:rsidR="0068071B">
        <w:rPr>
          <w:sz w:val="28"/>
          <w:szCs w:val="28"/>
        </w:rPr>
        <w:t>,</w:t>
      </w:r>
      <w:r w:rsidR="007678C5">
        <w:rPr>
          <w:sz w:val="28"/>
          <w:szCs w:val="28"/>
        </w:rPr>
        <w:t xml:space="preserve"> if you have any questions. </w:t>
      </w:r>
      <w:r w:rsidR="00C23A5C" w:rsidRPr="00C23A5C">
        <w:rPr>
          <w:sz w:val="28"/>
          <w:szCs w:val="28"/>
        </w:rPr>
        <w:t xml:space="preserve"> </w:t>
      </w:r>
      <w:r w:rsidRPr="00C23A5C">
        <w:rPr>
          <w:sz w:val="28"/>
          <w:szCs w:val="28"/>
        </w:rPr>
        <w:t xml:space="preserve"> </w:t>
      </w:r>
      <w:bookmarkStart w:id="0" w:name="_GoBack"/>
      <w:bookmarkEnd w:id="0"/>
    </w:p>
    <w:sectPr w:rsidR="008A5B12" w:rsidRPr="00C2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17C9A"/>
    <w:multiLevelType w:val="hybridMultilevel"/>
    <w:tmpl w:val="3016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12"/>
    <w:rsid w:val="004B7888"/>
    <w:rsid w:val="0068071B"/>
    <w:rsid w:val="007678C5"/>
    <w:rsid w:val="007A41C1"/>
    <w:rsid w:val="008A5B12"/>
    <w:rsid w:val="00B7740C"/>
    <w:rsid w:val="00C23A5C"/>
    <w:rsid w:val="00E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CEE0"/>
  <w15:chartTrackingRefBased/>
  <w15:docId w15:val="{6CCE5B6B-F4F8-40EF-AAE5-15F7D04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12"/>
    <w:pPr>
      <w:ind w:left="720"/>
      <w:contextualSpacing/>
    </w:pPr>
  </w:style>
  <w:style w:type="table" w:styleId="TableGrid">
    <w:name w:val="Table Grid"/>
    <w:basedOn w:val="TableNormal"/>
    <w:uiPriority w:val="39"/>
    <w:rsid w:val="008A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entacionandujar.es/2011/01/19/tablero-de-comunicacion-de-rutina-diabetes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D5397BBA</Template>
  <TotalTime>56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Seely</dc:creator>
  <cp:keywords/>
  <dc:description/>
  <cp:lastModifiedBy>Sarah Seely</cp:lastModifiedBy>
  <cp:revision>1</cp:revision>
  <cp:lastPrinted>2017-12-11T22:31:00Z</cp:lastPrinted>
  <dcterms:created xsi:type="dcterms:W3CDTF">2017-12-11T22:19:00Z</dcterms:created>
  <dcterms:modified xsi:type="dcterms:W3CDTF">2017-12-11T23:15:00Z</dcterms:modified>
</cp:coreProperties>
</file>